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B80" w:rsidRDefault="00812B80" w:rsidP="00812B80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2050992</wp:posOffset>
            </wp:positionH>
            <wp:positionV relativeFrom="paragraph">
              <wp:posOffset>-387581</wp:posOffset>
            </wp:positionV>
            <wp:extent cx="1607127" cy="1073728"/>
            <wp:effectExtent l="0" t="0" r="0" b="0"/>
            <wp:wrapNone/>
            <wp:docPr id="2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127" cy="1073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12B80" w:rsidRDefault="00812B80" w:rsidP="00812B80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812B80" w:rsidRDefault="00812B80" w:rsidP="00812B80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812B80" w:rsidRDefault="00812B80" w:rsidP="00812B80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812B80" w:rsidRDefault="00812B80" w:rsidP="00812B80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812B80" w:rsidRDefault="00812B80" w:rsidP="00812B80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812B80" w:rsidRPr="006F46AE" w:rsidRDefault="00812B80" w:rsidP="00812B80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812B80" w:rsidRPr="006F46AE" w:rsidRDefault="00812B80" w:rsidP="00812B80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812B80" w:rsidRPr="006F46AE" w:rsidRDefault="00812B80" w:rsidP="00812B80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812B80" w:rsidRPr="006A2116" w:rsidRDefault="00812B80" w:rsidP="00812B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2B80" w:rsidRPr="006A2116" w:rsidRDefault="00812B80" w:rsidP="00812B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2116">
        <w:rPr>
          <w:rFonts w:ascii="Times New Roman" w:hAnsi="Times New Roman" w:cs="Times New Roman"/>
          <w:sz w:val="24"/>
          <w:szCs w:val="24"/>
        </w:rPr>
        <w:t>ОП.03. ВОЗРАСТНАЯ АНАТОМИЯ, ФИЗИОЛОГИЯ И ГИГИЕНА</w:t>
      </w:r>
    </w:p>
    <w:p w:rsidR="00812B80" w:rsidRPr="00812B80" w:rsidRDefault="00812B80" w:rsidP="00812B80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12B80">
        <w:rPr>
          <w:rFonts w:ascii="Times New Roman" w:hAnsi="Times New Roman" w:cs="Times New Roman"/>
          <w:sz w:val="28"/>
          <w:szCs w:val="28"/>
        </w:rPr>
        <w:t>Раздел  2. Анатомия и физиология человека</w:t>
      </w:r>
    </w:p>
    <w:p w:rsidR="00812B80" w:rsidRDefault="00812B80" w:rsidP="00812B80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УЧЕБНОЕ ЗАНЯТИЕ№2</w:t>
      </w:r>
      <w:r w:rsidRPr="00812B80">
        <w:rPr>
          <w:rFonts w:ascii="Times New Roman" w:hAnsi="Times New Roman" w:cs="Times New Roman"/>
          <w:sz w:val="24"/>
          <w:szCs w:val="24"/>
        </w:rPr>
        <w:t>.</w:t>
      </w:r>
    </w:p>
    <w:p w:rsidR="00812B80" w:rsidRPr="00812B80" w:rsidRDefault="00812B80" w:rsidP="00812B80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2B80">
        <w:rPr>
          <w:rFonts w:ascii="Times New Roman" w:hAnsi="Times New Roman" w:cs="Times New Roman"/>
          <w:sz w:val="24"/>
          <w:szCs w:val="24"/>
        </w:rPr>
        <w:t xml:space="preserve">Практическое занятие №1«Изучение </w:t>
      </w:r>
      <w:r w:rsidR="00FD6D0F">
        <w:rPr>
          <w:rFonts w:ascii="Times New Roman" w:hAnsi="Times New Roman" w:cs="Times New Roman"/>
          <w:sz w:val="24"/>
          <w:szCs w:val="24"/>
        </w:rPr>
        <w:t xml:space="preserve">строения и функций </w:t>
      </w:r>
      <w:r w:rsidRPr="00812B80">
        <w:rPr>
          <w:rFonts w:ascii="Times New Roman" w:hAnsi="Times New Roman" w:cs="Times New Roman"/>
          <w:sz w:val="24"/>
          <w:szCs w:val="24"/>
        </w:rPr>
        <w:t>костей черепа, костей туловища, костей конечностей».</w:t>
      </w:r>
    </w:p>
    <w:p w:rsidR="00812B80" w:rsidRPr="00812B80" w:rsidRDefault="00812B80" w:rsidP="00812B80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FD6D0F" w:rsidRPr="00F85EFA" w:rsidRDefault="00FD6D0F" w:rsidP="00FD6D0F">
      <w:pPr>
        <w:pStyle w:val="1"/>
        <w:rPr>
          <w:rFonts w:ascii="Times New Roman" w:hAnsi="Times New Roman"/>
          <w:sz w:val="24"/>
          <w:szCs w:val="24"/>
        </w:rPr>
      </w:pPr>
      <w:r w:rsidRPr="00F85EFA">
        <w:rPr>
          <w:rFonts w:ascii="Times New Roman" w:hAnsi="Times New Roman"/>
          <w:sz w:val="24"/>
          <w:szCs w:val="24"/>
          <w:u w:val="single"/>
        </w:rPr>
        <w:t>Цель:</w:t>
      </w:r>
      <w:r w:rsidRPr="00F85EFA">
        <w:rPr>
          <w:rFonts w:ascii="Times New Roman" w:hAnsi="Times New Roman"/>
          <w:sz w:val="24"/>
          <w:szCs w:val="24"/>
        </w:rPr>
        <w:t xml:space="preserve"> Изучить строение и функции </w:t>
      </w:r>
      <w:r w:rsidRPr="00812B80">
        <w:rPr>
          <w:rFonts w:ascii="Times New Roman" w:hAnsi="Times New Roman"/>
          <w:sz w:val="24"/>
          <w:szCs w:val="24"/>
        </w:rPr>
        <w:t>костей черепа, костей туловища, костей конечностей</w:t>
      </w:r>
      <w:proofErr w:type="gramStart"/>
      <w:r w:rsidRPr="00F85EFA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FD6D0F" w:rsidRPr="00F85EFA" w:rsidRDefault="00FD6D0F" w:rsidP="00FD6D0F">
      <w:pPr>
        <w:pStyle w:val="1"/>
        <w:rPr>
          <w:rFonts w:ascii="Times New Roman" w:hAnsi="Times New Roman"/>
          <w:sz w:val="24"/>
          <w:szCs w:val="24"/>
        </w:rPr>
      </w:pPr>
      <w:r w:rsidRPr="00F85EFA">
        <w:rPr>
          <w:rFonts w:ascii="Times New Roman" w:hAnsi="Times New Roman"/>
          <w:sz w:val="24"/>
          <w:szCs w:val="24"/>
          <w:u w:val="single"/>
        </w:rPr>
        <w:t xml:space="preserve">Оборудование: </w:t>
      </w:r>
      <w:r w:rsidRPr="00F85EFA">
        <w:rPr>
          <w:rFonts w:ascii="Times New Roman" w:hAnsi="Times New Roman"/>
          <w:sz w:val="24"/>
          <w:szCs w:val="24"/>
        </w:rPr>
        <w:t>информационные тексты, рисунки,  таблицы.</w:t>
      </w:r>
    </w:p>
    <w:p w:rsidR="00DE2BA4" w:rsidRPr="00FD6D0F" w:rsidRDefault="00FD6D0F" w:rsidP="00FD6D0F">
      <w:pPr>
        <w:pStyle w:val="1"/>
        <w:rPr>
          <w:rFonts w:ascii="Times New Roman" w:hAnsi="Times New Roman"/>
          <w:sz w:val="24"/>
          <w:szCs w:val="24"/>
          <w:u w:val="single"/>
        </w:rPr>
      </w:pPr>
      <w:r w:rsidRPr="00F85EFA">
        <w:rPr>
          <w:rFonts w:ascii="Times New Roman" w:hAnsi="Times New Roman"/>
          <w:sz w:val="24"/>
          <w:szCs w:val="24"/>
          <w:u w:val="single"/>
        </w:rPr>
        <w:t>Ход работы:</w:t>
      </w:r>
    </w:p>
    <w:p w:rsidR="00E84EFB" w:rsidRPr="00B67822" w:rsidRDefault="00B67822" w:rsidP="00E84EF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822">
        <w:rPr>
          <w:rFonts w:ascii="Times New Roman" w:hAnsi="Times New Roman" w:cs="Times New Roman"/>
          <w:sz w:val="24"/>
          <w:szCs w:val="24"/>
        </w:rPr>
        <w:t>Проанализируйте теоретический материал по теме занятия</w:t>
      </w:r>
      <w:r w:rsidR="00E84EFB" w:rsidRPr="00B67822">
        <w:rPr>
          <w:rFonts w:ascii="Times New Roman" w:hAnsi="Times New Roman" w:cs="Times New Roman"/>
          <w:sz w:val="24"/>
          <w:szCs w:val="24"/>
        </w:rPr>
        <w:t>.</w:t>
      </w:r>
    </w:p>
    <w:p w:rsidR="00E84EFB" w:rsidRPr="00B67822" w:rsidRDefault="00B67822" w:rsidP="00B6782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822">
        <w:rPr>
          <w:rFonts w:ascii="Times New Roman" w:hAnsi="Times New Roman" w:cs="Times New Roman"/>
          <w:sz w:val="24"/>
          <w:szCs w:val="24"/>
        </w:rPr>
        <w:t>Ответьте на контрольные вопросы</w:t>
      </w:r>
      <w:r w:rsidR="00E84EFB" w:rsidRPr="00B67822">
        <w:rPr>
          <w:rFonts w:ascii="Times New Roman" w:hAnsi="Times New Roman" w:cs="Times New Roman"/>
          <w:sz w:val="24"/>
          <w:szCs w:val="24"/>
        </w:rPr>
        <w:t>.</w:t>
      </w:r>
    </w:p>
    <w:p w:rsidR="00B67822" w:rsidRPr="00B67822" w:rsidRDefault="00B67822" w:rsidP="00B67822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7822">
        <w:rPr>
          <w:rFonts w:ascii="Times New Roman" w:hAnsi="Times New Roman" w:cs="Times New Roman"/>
          <w:sz w:val="24"/>
          <w:szCs w:val="24"/>
        </w:rPr>
        <w:t>Подпишите рисунки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4EFB" w:rsidRPr="00F85EFA" w:rsidRDefault="00E84EFB" w:rsidP="00E84EFB">
      <w:pPr>
        <w:spacing w:after="0" w:line="240" w:lineRule="auto"/>
        <w:ind w:left="720"/>
      </w:pPr>
    </w:p>
    <w:p w:rsidR="00E84EFB" w:rsidRPr="00E84EFB" w:rsidRDefault="00E84EFB" w:rsidP="00E84E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4EFB">
        <w:rPr>
          <w:rFonts w:ascii="Times New Roman" w:eastAsia="Times New Roman" w:hAnsi="Times New Roman" w:cs="Times New Roman"/>
          <w:b/>
          <w:bCs/>
          <w:sz w:val="24"/>
          <w:szCs w:val="24"/>
        </w:rPr>
        <w:t>Скелет (</w:t>
      </w:r>
      <w:proofErr w:type="spellStart"/>
      <w:r w:rsidRPr="00E84E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skeletos</w:t>
      </w:r>
      <w:proofErr w:type="spellEnd"/>
      <w:r w:rsidRPr="00E84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высохший) </w:t>
      </w:r>
      <w:r w:rsidRPr="00E84EFB">
        <w:rPr>
          <w:rFonts w:ascii="Times New Roman" w:eastAsia="Times New Roman" w:hAnsi="Times New Roman" w:cs="Times New Roman"/>
          <w:bCs/>
          <w:sz w:val="24"/>
          <w:szCs w:val="24"/>
        </w:rPr>
        <w:t>– совокупность твёрдых тканей в организме, служащих  опорой тела  или отдельных его частей и защищающих его от механических повреждений.</w:t>
      </w:r>
    </w:p>
    <w:p w:rsidR="00E84EFB" w:rsidRPr="00E84EFB" w:rsidRDefault="00E84EFB" w:rsidP="00E84E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4EFB">
        <w:rPr>
          <w:rFonts w:ascii="Times New Roman" w:eastAsia="Times New Roman" w:hAnsi="Times New Roman" w:cs="Times New Roman"/>
          <w:sz w:val="24"/>
          <w:szCs w:val="24"/>
        </w:rPr>
        <w:t xml:space="preserve">Скелет человека состоит из соединенных между собой костей. Вес скелета в общей массе организма – 10–15 кг (у мужчин несколько больше).  Указать точное количество костей в организме человека не представляется возможным.  Современные ученые осторожно указывают, что у человека “несколько более 200 костей”, а в теле ребенка их около 300. </w:t>
      </w:r>
    </w:p>
    <w:p w:rsidR="00E84EFB" w:rsidRPr="00E84EFB" w:rsidRDefault="00E84EFB" w:rsidP="00E84EFB">
      <w:pPr>
        <w:pStyle w:val="a5"/>
        <w:spacing w:before="0" w:beforeAutospacing="0" w:after="0" w:afterAutospacing="0"/>
        <w:jc w:val="both"/>
        <w:rPr>
          <w:color w:val="000000"/>
        </w:rPr>
      </w:pPr>
      <w:r w:rsidRPr="00E84EFB">
        <w:rPr>
          <w:color w:val="000000"/>
        </w:rPr>
        <w:t>Рекорды в скелете: стремя - самая маленькая косточка длиной 3 мм - находится в среднем ухе. Самая длинная кость - бедренная. У мужчины ростом 1,8 м она имеет длину 50 см. Но рекорд удерживает один очень высокий немец, бедренная кость которого длиной 76 см соответствует высоте обеденного или письменного стола.</w:t>
      </w:r>
    </w:p>
    <w:p w:rsidR="00E84EFB" w:rsidRDefault="00E84EFB" w:rsidP="00E84EFB">
      <w:pPr>
        <w:pStyle w:val="a5"/>
        <w:spacing w:before="0" w:beforeAutospacing="0" w:after="0" w:afterAutospacing="0"/>
        <w:jc w:val="both"/>
      </w:pPr>
      <w:r w:rsidRPr="00E84EFB">
        <w:t xml:space="preserve">В течение жизни скелет постоянно претерпевает изменения. Во время внутриутробного развития </w:t>
      </w:r>
      <w:hyperlink r:id="rId6" w:tooltip="Хрящ" w:history="1">
        <w:r w:rsidRPr="00E84EFB">
          <w:rPr>
            <w:rStyle w:val="a4"/>
            <w:color w:val="auto"/>
          </w:rPr>
          <w:t>хрящевой</w:t>
        </w:r>
      </w:hyperlink>
      <w:r w:rsidRPr="00E84EFB">
        <w:t xml:space="preserve"> скелет </w:t>
      </w:r>
      <w:hyperlink r:id="rId7" w:tooltip="Плод (анатомия)" w:history="1">
        <w:r w:rsidRPr="00E84EFB">
          <w:rPr>
            <w:rStyle w:val="a4"/>
            <w:color w:val="auto"/>
          </w:rPr>
          <w:t>плода</w:t>
        </w:r>
      </w:hyperlink>
      <w:r w:rsidRPr="00E84EFB">
        <w:t xml:space="preserve"> постепенно замещается </w:t>
      </w:r>
      <w:proofErr w:type="gramStart"/>
      <w:r w:rsidRPr="00E84EFB">
        <w:t>костным</w:t>
      </w:r>
      <w:proofErr w:type="gramEnd"/>
      <w:r w:rsidRPr="00E84EFB">
        <w:t xml:space="preserve">. Этот процесс продолжается также и в течение нескольких лет после рождения. У новорождённого ребенка в скелете почти 270 костей, что намного больше, чем у взрослого. Такое различие возникло из-за того, что детский скелет содержит большое количество мелких косточек, которые срастаются в крупные кости только к определённому возрасту. Это, например, кости </w:t>
      </w:r>
      <w:hyperlink r:id="rId8" w:tooltip="Череп человека" w:history="1">
        <w:r w:rsidRPr="00E84EFB">
          <w:rPr>
            <w:rStyle w:val="a4"/>
            <w:color w:val="auto"/>
          </w:rPr>
          <w:t>черепа</w:t>
        </w:r>
      </w:hyperlink>
      <w:r w:rsidRPr="00E84EFB">
        <w:t xml:space="preserve">, </w:t>
      </w:r>
      <w:hyperlink r:id="rId9" w:tooltip="Таз (анатомия)" w:history="1">
        <w:r w:rsidRPr="00E84EFB">
          <w:rPr>
            <w:rStyle w:val="a4"/>
            <w:color w:val="auto"/>
          </w:rPr>
          <w:t>таза</w:t>
        </w:r>
      </w:hyperlink>
      <w:r w:rsidRPr="00E84EFB">
        <w:t xml:space="preserve"> и </w:t>
      </w:r>
      <w:hyperlink r:id="rId10" w:tooltip="Позвоночник человека" w:history="1">
        <w:r w:rsidRPr="00E84EFB">
          <w:rPr>
            <w:rStyle w:val="a4"/>
            <w:color w:val="auto"/>
          </w:rPr>
          <w:t>позвоночника</w:t>
        </w:r>
      </w:hyperlink>
      <w:r w:rsidRPr="00E84EFB">
        <w:t>. Крестцовые позвонки, например, срастаются в единую кость (</w:t>
      </w:r>
      <w:hyperlink r:id="rId11" w:tooltip="Крестец" w:history="1">
        <w:r w:rsidRPr="00E84EFB">
          <w:rPr>
            <w:rStyle w:val="a4"/>
            <w:color w:val="auto"/>
          </w:rPr>
          <w:t>крестец</w:t>
        </w:r>
      </w:hyperlink>
      <w:r w:rsidRPr="00E84EFB">
        <w:t>) только в возрасте 18—25 лет. И остаётся 200—213 костей, в зависимости от особенностей организма.</w:t>
      </w:r>
    </w:p>
    <w:p w:rsidR="00D70ABB" w:rsidRDefault="00D70ABB" w:rsidP="00E84EFB">
      <w:pPr>
        <w:pStyle w:val="a5"/>
        <w:spacing w:before="0" w:beforeAutospacing="0" w:after="0" w:afterAutospacing="0"/>
        <w:jc w:val="both"/>
      </w:pPr>
    </w:p>
    <w:p w:rsidR="00D70ABB" w:rsidRDefault="00D70ABB" w:rsidP="00E84EFB">
      <w:pPr>
        <w:pStyle w:val="a5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829945</wp:posOffset>
            </wp:positionH>
            <wp:positionV relativeFrom="paragraph">
              <wp:posOffset>100965</wp:posOffset>
            </wp:positionV>
            <wp:extent cx="3712210" cy="1925320"/>
            <wp:effectExtent l="19050" t="0" r="2540" b="0"/>
            <wp:wrapTight wrapText="bothSides">
              <wp:wrapPolygon edited="0">
                <wp:start x="-111" y="0"/>
                <wp:lineTo x="-111" y="21372"/>
                <wp:lineTo x="21615" y="21372"/>
                <wp:lineTo x="21615" y="0"/>
                <wp:lineTo x="-111" y="0"/>
              </wp:wrapPolygon>
            </wp:wrapTight>
            <wp:docPr id="1" name="Рисунок 1" descr="https://present5.com/presentation/1/161489906_421963881.pdf-img/161489906_421963881.pdf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esent5.com/presentation/1/161489906_421963881.pdf-img/161489906_421963881.pdf-1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245" t="28778" r="35259" b="13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10" cy="192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0ABB" w:rsidRDefault="00D70ABB" w:rsidP="00E84EFB">
      <w:pPr>
        <w:pStyle w:val="a5"/>
        <w:spacing w:before="0" w:beforeAutospacing="0" w:after="0" w:afterAutospacing="0"/>
        <w:jc w:val="both"/>
      </w:pPr>
    </w:p>
    <w:p w:rsidR="00D70ABB" w:rsidRDefault="00D70ABB" w:rsidP="00E84EFB">
      <w:pPr>
        <w:pStyle w:val="a5"/>
        <w:spacing w:before="0" w:beforeAutospacing="0" w:after="0" w:afterAutospacing="0"/>
        <w:jc w:val="both"/>
      </w:pPr>
    </w:p>
    <w:p w:rsidR="00D70ABB" w:rsidRDefault="00D70ABB" w:rsidP="00E84EFB">
      <w:pPr>
        <w:pStyle w:val="a5"/>
        <w:spacing w:before="0" w:beforeAutospacing="0" w:after="0" w:afterAutospacing="0"/>
        <w:jc w:val="both"/>
      </w:pPr>
    </w:p>
    <w:p w:rsidR="00D70ABB" w:rsidRDefault="00D70ABB" w:rsidP="00E84EFB">
      <w:pPr>
        <w:pStyle w:val="a5"/>
        <w:spacing w:before="0" w:beforeAutospacing="0" w:after="0" w:afterAutospacing="0"/>
        <w:jc w:val="both"/>
      </w:pPr>
    </w:p>
    <w:p w:rsidR="00D70ABB" w:rsidRDefault="00D70ABB" w:rsidP="00E84EFB">
      <w:pPr>
        <w:pStyle w:val="a5"/>
        <w:spacing w:before="0" w:beforeAutospacing="0" w:after="0" w:afterAutospacing="0"/>
        <w:jc w:val="both"/>
      </w:pPr>
    </w:p>
    <w:p w:rsidR="00D70ABB" w:rsidRDefault="00D70ABB" w:rsidP="00E84EFB">
      <w:pPr>
        <w:pStyle w:val="a5"/>
        <w:spacing w:before="0" w:beforeAutospacing="0" w:after="0" w:afterAutospacing="0"/>
        <w:jc w:val="both"/>
      </w:pPr>
    </w:p>
    <w:p w:rsidR="00E84EFB" w:rsidRDefault="00E84EFB" w:rsidP="00E84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0ABB" w:rsidRPr="00E84EFB" w:rsidRDefault="00D70ABB" w:rsidP="00E84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4EFB" w:rsidRPr="00E84EFB" w:rsidRDefault="00E84EFB" w:rsidP="00E84E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E84EFB" w:rsidP="00962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4EFB">
        <w:rPr>
          <w:rFonts w:ascii="Times New Roman" w:eastAsia="Times New Roman" w:hAnsi="Times New Roman" w:cs="Times New Roman"/>
          <w:b/>
          <w:bCs/>
          <w:sz w:val="24"/>
          <w:szCs w:val="24"/>
        </w:rPr>
        <w:t>Скелет головы (череп)</w:t>
      </w:r>
      <w:r w:rsidRPr="00E84EFB">
        <w:rPr>
          <w:rFonts w:ascii="Times New Roman" w:eastAsia="Times New Roman" w:hAnsi="Times New Roman" w:cs="Times New Roman"/>
          <w:sz w:val="24"/>
          <w:szCs w:val="24"/>
        </w:rPr>
        <w:t xml:space="preserve"> состоит в основном из плоских, неподвижно соединенных между собой костей, состоит из 23 костей. </w:t>
      </w:r>
    </w:p>
    <w:p w:rsidR="00E84EFB" w:rsidRPr="00E84EFB" w:rsidRDefault="00E84EFB" w:rsidP="00962B71">
      <w:p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4EFB">
        <w:rPr>
          <w:rFonts w:ascii="Times New Roman" w:hAnsi="Times New Roman" w:cs="Times New Roman"/>
          <w:iCs/>
          <w:sz w:val="24"/>
          <w:szCs w:val="24"/>
        </w:rPr>
        <w:t>В черепе различают мозговой и лицевой отделы. Верхняя часть мозгового отдела образована непарными лобными и затылочными костями и парными теменными и височными костями. Они образуют свод черепа. В основании мозгового отдела черепа находятся клиновидная кость и пирамидные отростки височных костей, в которых расположены рецепторы слуха и органа равновесия. В мозговой части черепа находится головной мозг.</w:t>
      </w:r>
    </w:p>
    <w:p w:rsidR="00E84EFB" w:rsidRPr="00E84EFB" w:rsidRDefault="00E84EFB" w:rsidP="00962B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4EFB">
        <w:rPr>
          <w:rFonts w:ascii="Times New Roman" w:hAnsi="Times New Roman" w:cs="Times New Roman"/>
          <w:iCs/>
          <w:sz w:val="24"/>
          <w:szCs w:val="24"/>
        </w:rPr>
        <w:t>К лицевому отделу черепа относятся верхняя и нижняя челюсти, скуловые, носовые и решетчатая кости. Форму носовых полостей определяет решетчатая кость. В ней находится орган обоняния.</w:t>
      </w:r>
      <w:r w:rsidRPr="00E84EFB">
        <w:rPr>
          <w:rFonts w:ascii="Times New Roman" w:hAnsi="Times New Roman" w:cs="Times New Roman"/>
          <w:iCs/>
          <w:sz w:val="24"/>
          <w:szCs w:val="24"/>
        </w:rPr>
        <w:br/>
        <w:t xml:space="preserve">Кости мозгового и лицевого черепа неподвижно соединены между собой, за исключением нижней челюсти. Она может двигаться не только вверх и вниз, но и </w:t>
      </w:r>
      <w:proofErr w:type="spellStart"/>
      <w:r w:rsidRPr="00E84EFB">
        <w:rPr>
          <w:rFonts w:ascii="Times New Roman" w:hAnsi="Times New Roman" w:cs="Times New Roman"/>
          <w:iCs/>
          <w:sz w:val="24"/>
          <w:szCs w:val="24"/>
        </w:rPr>
        <w:t>влево-вправо</w:t>
      </w:r>
      <w:proofErr w:type="spellEnd"/>
      <w:r w:rsidRPr="00E84EFB">
        <w:rPr>
          <w:rFonts w:ascii="Times New Roman" w:hAnsi="Times New Roman" w:cs="Times New Roman"/>
          <w:iCs/>
          <w:sz w:val="24"/>
          <w:szCs w:val="24"/>
        </w:rPr>
        <w:t>, вперед-назад. Это позволяет пережевывать пищу и членораздельно говорить. Нижняя челюсть снабжена подбородочным выступом, к которому прикрепляются мышцы, участвующие в речи.</w:t>
      </w:r>
    </w:p>
    <w:p w:rsidR="00E84EFB" w:rsidRPr="00E84EFB" w:rsidRDefault="00E84EFB" w:rsidP="00E84EFB">
      <w:pPr>
        <w:shd w:val="clear" w:color="auto" w:fill="FFFFFF"/>
        <w:spacing w:after="0" w:line="240" w:lineRule="auto"/>
        <w:ind w:right="-5"/>
        <w:jc w:val="both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2727960</wp:posOffset>
            </wp:positionH>
            <wp:positionV relativeFrom="paragraph">
              <wp:posOffset>36195</wp:posOffset>
            </wp:positionV>
            <wp:extent cx="3333750" cy="2992120"/>
            <wp:effectExtent l="19050" t="0" r="0" b="0"/>
            <wp:wrapTight wrapText="bothSides">
              <wp:wrapPolygon edited="0">
                <wp:start x="-123" y="0"/>
                <wp:lineTo x="-123" y="21453"/>
                <wp:lineTo x="21600" y="21453"/>
                <wp:lineTo x="21600" y="0"/>
                <wp:lineTo x="-123" y="0"/>
              </wp:wrapPolygon>
            </wp:wrapTight>
            <wp:docPr id="23" name="Рисунок 188" descr="http://www.anatomcom.ru/images/part1_foto/s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 descr="http://www.anatomcom.ru/images/part1_foto/s73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992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36195</wp:posOffset>
            </wp:positionV>
            <wp:extent cx="2798445" cy="3110230"/>
            <wp:effectExtent l="19050" t="0" r="1905" b="0"/>
            <wp:wrapTight wrapText="bothSides">
              <wp:wrapPolygon edited="0">
                <wp:start x="-147" y="0"/>
                <wp:lineTo x="-147" y="21432"/>
                <wp:lineTo x="21615" y="21432"/>
                <wp:lineTo x="21615" y="0"/>
                <wp:lineTo x="-147" y="0"/>
              </wp:wrapPolygon>
            </wp:wrapTight>
            <wp:docPr id="22" name="Рисунок 187" descr="http://www.anatomcom.ru/images/part1_foto/s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 descr="http://www.anatomcom.ru/images/part1_foto/s72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445" cy="3110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4EFB" w:rsidRPr="00E84EFB" w:rsidRDefault="00E84EFB" w:rsidP="00E84EFB">
      <w:pPr>
        <w:pStyle w:val="a5"/>
        <w:spacing w:before="0" w:beforeAutospacing="0" w:after="0" w:afterAutospacing="0"/>
        <w:jc w:val="both"/>
        <w:rPr>
          <w:rStyle w:val="a6"/>
          <w:color w:val="000000"/>
        </w:rPr>
      </w:pPr>
    </w:p>
    <w:p w:rsidR="00E84EFB" w:rsidRPr="00E84EFB" w:rsidRDefault="00E84EFB" w:rsidP="00E84EFB">
      <w:pPr>
        <w:pStyle w:val="a5"/>
        <w:spacing w:before="0" w:beforeAutospacing="0" w:after="0" w:afterAutospacing="0"/>
        <w:rPr>
          <w:rStyle w:val="a6"/>
          <w:color w:val="000000"/>
        </w:rPr>
      </w:pPr>
      <w:r>
        <w:rPr>
          <w:rStyle w:val="a6"/>
          <w:color w:val="000000"/>
        </w:rPr>
        <w:t>Рисунок, кости черепа.</w:t>
      </w:r>
      <w:r w:rsidRPr="00E84EFB">
        <w:rPr>
          <w:color w:val="333333"/>
        </w:rPr>
        <w:br/>
      </w:r>
      <w:proofErr w:type="gramStart"/>
      <w:r w:rsidRPr="00E84EFB">
        <w:rPr>
          <w:b/>
          <w:bCs/>
          <w:color w:val="333333"/>
        </w:rPr>
        <w:t>А — вид спереди;</w:t>
      </w:r>
      <w:r w:rsidRPr="00E84EFB">
        <w:rPr>
          <w:b/>
          <w:bCs/>
          <w:color w:val="333333"/>
        </w:rPr>
        <w:br/>
        <w:t>Б — вид сбоку:</w:t>
      </w:r>
      <w:r w:rsidRPr="00E84EFB">
        <w:rPr>
          <w:color w:val="333333"/>
        </w:rPr>
        <w:br/>
        <w:t>1 — теменная кость;</w:t>
      </w:r>
      <w:r w:rsidRPr="00E84EFB">
        <w:rPr>
          <w:color w:val="333333"/>
        </w:rPr>
        <w:br/>
        <w:t>2 — лобная кость;</w:t>
      </w:r>
      <w:r w:rsidRPr="00E84EFB">
        <w:rPr>
          <w:color w:val="333333"/>
        </w:rPr>
        <w:br/>
        <w:t>3 — клиновидная кость;</w:t>
      </w:r>
      <w:r w:rsidRPr="00E84EFB">
        <w:rPr>
          <w:color w:val="333333"/>
        </w:rPr>
        <w:br/>
        <w:t>4 — височная кость;</w:t>
      </w:r>
      <w:r w:rsidRPr="00E84EFB">
        <w:rPr>
          <w:color w:val="333333"/>
        </w:rPr>
        <w:br/>
        <w:t>5 — слезная кость;</w:t>
      </w:r>
      <w:r w:rsidRPr="00E84EFB">
        <w:rPr>
          <w:color w:val="333333"/>
        </w:rPr>
        <w:br/>
        <w:t>6 — носовая кость;</w:t>
      </w:r>
      <w:r w:rsidRPr="00E84EFB">
        <w:rPr>
          <w:color w:val="333333"/>
        </w:rPr>
        <w:br/>
        <w:t>7 — скуловая кость;</w:t>
      </w:r>
      <w:r w:rsidRPr="00E84EFB">
        <w:rPr>
          <w:color w:val="333333"/>
        </w:rPr>
        <w:br/>
        <w:t>8 — верхняя челюсть;</w:t>
      </w:r>
      <w:r w:rsidRPr="00E84EFB">
        <w:rPr>
          <w:color w:val="333333"/>
        </w:rPr>
        <w:br/>
        <w:t>9 — нижняя челюсть;</w:t>
      </w:r>
      <w:r w:rsidRPr="00E84EFB">
        <w:rPr>
          <w:color w:val="333333"/>
        </w:rPr>
        <w:br/>
        <w:t>10 — затылочная кость</w:t>
      </w:r>
      <w:proofErr w:type="gramEnd"/>
    </w:p>
    <w:p w:rsidR="00E84EFB" w:rsidRDefault="00E84EFB" w:rsidP="00E84EFB">
      <w:pPr>
        <w:pStyle w:val="a5"/>
        <w:spacing w:before="0" w:beforeAutospacing="0" w:after="0" w:afterAutospacing="0"/>
        <w:jc w:val="both"/>
        <w:rPr>
          <w:rStyle w:val="a6"/>
          <w:color w:val="000000"/>
        </w:rPr>
      </w:pPr>
    </w:p>
    <w:p w:rsidR="00E84EFB" w:rsidRDefault="00E84EFB" w:rsidP="00E84EFB">
      <w:pPr>
        <w:pStyle w:val="a5"/>
        <w:spacing w:before="0" w:beforeAutospacing="0" w:after="0" w:afterAutospacing="0"/>
        <w:jc w:val="both"/>
        <w:rPr>
          <w:rStyle w:val="a6"/>
          <w:color w:val="000000"/>
        </w:rPr>
      </w:pPr>
    </w:p>
    <w:p w:rsidR="00E84EFB" w:rsidRDefault="00E84EFB" w:rsidP="00E84EFB">
      <w:pPr>
        <w:pStyle w:val="a5"/>
        <w:spacing w:before="0" w:beforeAutospacing="0" w:after="0" w:afterAutospacing="0"/>
        <w:jc w:val="both"/>
        <w:rPr>
          <w:rStyle w:val="a6"/>
          <w:color w:val="000000"/>
        </w:rPr>
      </w:pPr>
    </w:p>
    <w:p w:rsidR="00E84EFB" w:rsidRPr="00E84EFB" w:rsidRDefault="00E84EFB" w:rsidP="00E84EFB">
      <w:pPr>
        <w:pStyle w:val="a5"/>
        <w:spacing w:before="0" w:beforeAutospacing="0" w:after="0" w:afterAutospacing="0"/>
        <w:jc w:val="both"/>
        <w:rPr>
          <w:rStyle w:val="a6"/>
          <w:color w:val="000000"/>
        </w:rPr>
      </w:pPr>
    </w:p>
    <w:p w:rsidR="00E84EFB" w:rsidRPr="00E84EFB" w:rsidRDefault="00E84EFB" w:rsidP="00E84EFB">
      <w:pPr>
        <w:pStyle w:val="a5"/>
        <w:spacing w:before="0" w:beforeAutospacing="0" w:after="0" w:afterAutospacing="0"/>
        <w:jc w:val="both"/>
        <w:rPr>
          <w:rStyle w:val="a6"/>
          <w:color w:val="000000"/>
        </w:rPr>
      </w:pPr>
      <w:r w:rsidRPr="00E84EFB">
        <w:rPr>
          <w:rStyle w:val="a6"/>
          <w:color w:val="000000"/>
        </w:rPr>
        <w:t>Окружность головы</w:t>
      </w:r>
    </w:p>
    <w:p w:rsidR="00E84EFB" w:rsidRPr="00E84EFB" w:rsidRDefault="00E84EFB" w:rsidP="00E84EFB">
      <w:pPr>
        <w:pStyle w:val="a5"/>
        <w:spacing w:before="0" w:beforeAutospacing="0" w:after="0" w:afterAutospacing="0"/>
        <w:jc w:val="both"/>
        <w:rPr>
          <w:color w:val="000000"/>
        </w:rPr>
      </w:pPr>
      <w:r w:rsidRPr="00E84EFB">
        <w:rPr>
          <w:color w:val="000000"/>
        </w:rPr>
        <w:t>У новорожденного окружность головы составляет 35 см, но по окончании роста человека эта величина достигает 55 см, то есть за 16 лет увеличивается на 20 см при средних темпах 1,25 см в год. Если допустить, что рост головы не прекратился бы, к концу жизни ее окружность увеличилась бы до 1,25 м у мужчин и 1,35 м у женщин.</w:t>
      </w:r>
    </w:p>
    <w:p w:rsidR="00E84EFB" w:rsidRPr="00E84EFB" w:rsidRDefault="00E84EFB" w:rsidP="00E84EFB">
      <w:pPr>
        <w:pStyle w:val="a5"/>
        <w:spacing w:before="0" w:beforeAutospacing="0" w:after="0" w:afterAutospacing="0"/>
        <w:jc w:val="both"/>
        <w:rPr>
          <w:color w:val="000000"/>
        </w:rPr>
      </w:pPr>
      <w:r w:rsidRPr="00E84EFB">
        <w:rPr>
          <w:b/>
          <w:iCs/>
        </w:rPr>
        <w:t>Вывод:</w:t>
      </w:r>
      <w:r w:rsidRPr="00E84EFB">
        <w:rPr>
          <w:iCs/>
        </w:rPr>
        <w:t xml:space="preserve">  череп определяет форму головы, защищает головной мозг, органы слуха, обоняния, зрения, служит местом прикрепления мышц, участвующих в мимике.</w:t>
      </w:r>
    </w:p>
    <w:p w:rsidR="00E84EFB" w:rsidRPr="00E84EFB" w:rsidRDefault="00E84EFB" w:rsidP="00E84E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E84EFB" w:rsidP="00E84E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962B71" w:rsidP="00E84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3559175</wp:posOffset>
            </wp:positionH>
            <wp:positionV relativeFrom="paragraph">
              <wp:posOffset>113030</wp:posOffset>
            </wp:positionV>
            <wp:extent cx="2703195" cy="4003675"/>
            <wp:effectExtent l="19050" t="0" r="1905" b="0"/>
            <wp:wrapTight wrapText="bothSides">
              <wp:wrapPolygon edited="0">
                <wp:start x="-152" y="0"/>
                <wp:lineTo x="-152" y="21480"/>
                <wp:lineTo x="21615" y="21480"/>
                <wp:lineTo x="21615" y="0"/>
                <wp:lineTo x="-152" y="0"/>
              </wp:wrapPolygon>
            </wp:wrapTight>
            <wp:docPr id="20" name="Рисунок 115" descr="Позвоночный столб (columna vertebrali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5" descr="Позвоночный столб (columna vertebralis)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400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4EFB" w:rsidRPr="00E84EFB">
        <w:rPr>
          <w:rFonts w:ascii="Times New Roman" w:eastAsia="Times New Roman" w:hAnsi="Times New Roman" w:cs="Times New Roman"/>
          <w:b/>
          <w:bCs/>
          <w:sz w:val="24"/>
          <w:szCs w:val="24"/>
        </w:rPr>
        <w:t>Ск</w:t>
      </w:r>
      <w:r w:rsidR="00E84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елет туловища </w:t>
      </w:r>
      <w:r w:rsidR="00E84EFB" w:rsidRPr="00E84EFB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состоит</w:t>
      </w:r>
      <w:r w:rsidR="00E84EFB" w:rsidRPr="00E84EFB">
        <w:rPr>
          <w:rFonts w:ascii="Times New Roman" w:eastAsia="Times New Roman" w:hAnsi="Times New Roman" w:cs="Times New Roman"/>
          <w:sz w:val="24"/>
          <w:szCs w:val="24"/>
        </w:rPr>
        <w:t xml:space="preserve"> из позвоночника и грудной клетки. </w:t>
      </w:r>
    </w:p>
    <w:p w:rsidR="00E84EFB" w:rsidRPr="00E84EFB" w:rsidRDefault="00E84EFB" w:rsidP="00E84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EFB">
        <w:rPr>
          <w:rFonts w:ascii="Times New Roman" w:eastAsia="Times New Roman" w:hAnsi="Times New Roman" w:cs="Times New Roman"/>
          <w:sz w:val="24"/>
          <w:szCs w:val="24"/>
        </w:rPr>
        <w:t xml:space="preserve">Позвоночник связывает части тела, выполняет защитную функцию для спинного мозга и опорную для головы, рук и туловища. Длина позвоночника составляет 40 % длины тела человека. Позвоночник образован 33–34 позвонками. </w:t>
      </w:r>
    </w:p>
    <w:p w:rsidR="00E84EFB" w:rsidRPr="00E84EFB" w:rsidRDefault="00E84EFB" w:rsidP="00E84EFB">
      <w:pPr>
        <w:pStyle w:val="a7"/>
        <w:rPr>
          <w:lang w:eastAsia="ru-RU"/>
        </w:rPr>
      </w:pPr>
      <w:r w:rsidRPr="00E84EFB">
        <w:rPr>
          <w:lang w:eastAsia="ru-RU"/>
        </w:rPr>
        <w:t xml:space="preserve">В нем различают следующие отделы: </w:t>
      </w:r>
    </w:p>
    <w:p w:rsidR="00962B71" w:rsidRDefault="00E84EFB" w:rsidP="00E84EFB">
      <w:pPr>
        <w:pStyle w:val="a7"/>
        <w:rPr>
          <w:lang w:eastAsia="ru-RU"/>
        </w:rPr>
      </w:pPr>
      <w:proofErr w:type="gramStart"/>
      <w:r w:rsidRPr="00E84EFB">
        <w:rPr>
          <w:lang w:eastAsia="ru-RU"/>
        </w:rPr>
        <w:t>шейный</w:t>
      </w:r>
      <w:proofErr w:type="gramEnd"/>
      <w:r w:rsidRPr="00E84EFB">
        <w:rPr>
          <w:lang w:eastAsia="ru-RU"/>
        </w:rPr>
        <w:t xml:space="preserve"> (7 позвонков) </w:t>
      </w:r>
    </w:p>
    <w:p w:rsidR="00E84EFB" w:rsidRPr="00E84EFB" w:rsidRDefault="00962B71" w:rsidP="00E84EFB">
      <w:pPr>
        <w:pStyle w:val="a7"/>
        <w:rPr>
          <w:lang w:eastAsia="ru-RU"/>
        </w:rPr>
      </w:pPr>
      <w:r>
        <w:rPr>
          <w:lang w:eastAsia="ru-RU"/>
        </w:rPr>
        <w:t xml:space="preserve"> грудной (12) </w:t>
      </w:r>
    </w:p>
    <w:p w:rsidR="00E84EFB" w:rsidRPr="00E84EFB" w:rsidRDefault="00E84EFB" w:rsidP="00E84EFB">
      <w:pPr>
        <w:pStyle w:val="a7"/>
        <w:rPr>
          <w:lang w:eastAsia="ru-RU"/>
        </w:rPr>
      </w:pPr>
      <w:r w:rsidRPr="00E84EFB">
        <w:rPr>
          <w:lang w:eastAsia="ru-RU"/>
        </w:rPr>
        <w:t xml:space="preserve"> поясничный (5)</w:t>
      </w:r>
    </w:p>
    <w:p w:rsidR="00962B71" w:rsidRDefault="00962B71" w:rsidP="00962B71">
      <w:pPr>
        <w:pStyle w:val="a7"/>
        <w:tabs>
          <w:tab w:val="left" w:pos="2400"/>
        </w:tabs>
        <w:rPr>
          <w:lang w:eastAsia="ru-RU"/>
        </w:rPr>
      </w:pPr>
      <w:r>
        <w:rPr>
          <w:lang w:eastAsia="ru-RU"/>
        </w:rPr>
        <w:t xml:space="preserve"> крестцовый (5)</w:t>
      </w:r>
    </w:p>
    <w:p w:rsidR="00E84EFB" w:rsidRPr="00E84EFB" w:rsidRDefault="00E84EFB" w:rsidP="00962B71">
      <w:pPr>
        <w:pStyle w:val="a7"/>
        <w:tabs>
          <w:tab w:val="left" w:pos="2400"/>
        </w:tabs>
        <w:rPr>
          <w:lang w:eastAsia="ru-RU"/>
        </w:rPr>
      </w:pPr>
      <w:r w:rsidRPr="00E84EFB">
        <w:rPr>
          <w:lang w:eastAsia="ru-RU"/>
        </w:rPr>
        <w:t xml:space="preserve"> копчиковый (4-5) . </w:t>
      </w:r>
    </w:p>
    <w:p w:rsidR="00E84EFB" w:rsidRPr="00E84EFB" w:rsidRDefault="00E84EFB" w:rsidP="00E84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4EFB">
        <w:rPr>
          <w:rFonts w:ascii="Times New Roman" w:eastAsia="Times New Roman" w:hAnsi="Times New Roman" w:cs="Times New Roman"/>
          <w:sz w:val="24"/>
          <w:szCs w:val="24"/>
        </w:rPr>
        <w:t>У взрослого человека крестцовые и копчиковые позвонки срастаются в крестец и копчик. У человека копчиковые позвонки наименее развиты. Они соответствуют хвостовым позвонкам позвоночника животных.</w:t>
      </w:r>
    </w:p>
    <w:p w:rsidR="00E84EFB" w:rsidRPr="00E84EFB" w:rsidRDefault="00E84EFB" w:rsidP="00962B7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4EFB">
        <w:rPr>
          <w:rFonts w:ascii="Times New Roman" w:hAnsi="Times New Roman" w:cs="Times New Roman"/>
          <w:iCs/>
          <w:sz w:val="24"/>
          <w:szCs w:val="24"/>
        </w:rPr>
        <w:t xml:space="preserve">Как у всех млекопитающих, в </w:t>
      </w:r>
      <w:r w:rsidRPr="00E84EFB">
        <w:rPr>
          <w:rFonts w:ascii="Times New Roman" w:hAnsi="Times New Roman" w:cs="Times New Roman"/>
          <w:b/>
          <w:iCs/>
          <w:sz w:val="24"/>
          <w:szCs w:val="24"/>
        </w:rPr>
        <w:t>шейном отделе</w:t>
      </w:r>
      <w:r w:rsidRPr="00E84EFB">
        <w:rPr>
          <w:rFonts w:ascii="Times New Roman" w:hAnsi="Times New Roman" w:cs="Times New Roman"/>
          <w:iCs/>
          <w:sz w:val="24"/>
          <w:szCs w:val="24"/>
        </w:rPr>
        <w:t xml:space="preserve"> позвоночника человека семь позвонков. С первым шейным позвонком череп сочленяется при помощи двух мыщелков. Благодаря этому сочленению можно поднимать и опускать голову. Любопытно, что первый шейный позвонок не имеет тела: оно приросло к телу второго шейного позвонка и образовало зуб: ось, вокруг которой в горизонтальной плоскости вращается первый шейный позвонок вместе с головой, когда жестом мы показываем отрицание. От спинного мозга зуб отделяет связка из соединительной ткани. Особенно непрочна она у грудных детей, поэтому их головку необходимо поддерживать во избежание травмы.</w:t>
      </w:r>
      <w:r w:rsidRPr="00E84EFB">
        <w:rPr>
          <w:rFonts w:ascii="Times New Roman" w:hAnsi="Times New Roman" w:cs="Times New Roman"/>
          <w:iCs/>
          <w:sz w:val="24"/>
          <w:szCs w:val="24"/>
        </w:rPr>
        <w:br/>
        <w:t xml:space="preserve">За шейным отделом следует </w:t>
      </w:r>
      <w:r w:rsidRPr="00E84EFB">
        <w:rPr>
          <w:rFonts w:ascii="Times New Roman" w:hAnsi="Times New Roman" w:cs="Times New Roman"/>
          <w:b/>
          <w:iCs/>
          <w:sz w:val="24"/>
          <w:szCs w:val="24"/>
        </w:rPr>
        <w:t>грудной отдел</w:t>
      </w:r>
      <w:r w:rsidRPr="00E84EFB">
        <w:rPr>
          <w:rFonts w:ascii="Times New Roman" w:hAnsi="Times New Roman" w:cs="Times New Roman"/>
          <w:iCs/>
          <w:sz w:val="24"/>
          <w:szCs w:val="24"/>
        </w:rPr>
        <w:t xml:space="preserve"> позвоночника. Он состоит из 12 позвонков, к которым прикрепляются ребра. Из них 10 пар ребер с помощью хрящей прикрепляются другими концами к грудине. Две нижние пары ребер оканчиваются свободно. Грудной отдел позвоночника, ребра и грудина образуют грудную клетку.</w:t>
      </w:r>
      <w:r w:rsidRPr="00E84EFB">
        <w:rPr>
          <w:rFonts w:ascii="Times New Roman" w:hAnsi="Times New Roman" w:cs="Times New Roman"/>
          <w:iCs/>
          <w:sz w:val="24"/>
          <w:szCs w:val="24"/>
        </w:rPr>
        <w:br/>
        <w:t xml:space="preserve">За грудным отделом следует </w:t>
      </w:r>
      <w:r w:rsidRPr="00E84EFB">
        <w:rPr>
          <w:rFonts w:ascii="Times New Roman" w:hAnsi="Times New Roman" w:cs="Times New Roman"/>
          <w:b/>
          <w:iCs/>
          <w:sz w:val="24"/>
          <w:szCs w:val="24"/>
        </w:rPr>
        <w:t>поясничный отдел.</w:t>
      </w:r>
      <w:r w:rsidRPr="00E84EFB">
        <w:rPr>
          <w:rFonts w:ascii="Times New Roman" w:hAnsi="Times New Roman" w:cs="Times New Roman"/>
          <w:iCs/>
          <w:sz w:val="24"/>
          <w:szCs w:val="24"/>
        </w:rPr>
        <w:t xml:space="preserve"> Он состоит из 5 позвонков, достаточно массивных, поскольку им приходится выдерживать основную тяжесть тела.</w:t>
      </w:r>
      <w:r w:rsidRPr="00E84EFB">
        <w:rPr>
          <w:rFonts w:ascii="Times New Roman" w:hAnsi="Times New Roman" w:cs="Times New Roman"/>
          <w:iCs/>
          <w:sz w:val="24"/>
          <w:szCs w:val="24"/>
        </w:rPr>
        <w:br/>
        <w:t>Следующий отдел состоит из 5 сросшихся позвонков, составляющих одну кость — крестец</w:t>
      </w:r>
      <w:proofErr w:type="gramStart"/>
      <w:r w:rsidRPr="00E84EFB">
        <w:rPr>
          <w:rFonts w:ascii="Times New Roman" w:hAnsi="Times New Roman" w:cs="Times New Roman"/>
          <w:iCs/>
          <w:sz w:val="24"/>
          <w:szCs w:val="24"/>
        </w:rPr>
        <w:t xml:space="preserve"> Е</w:t>
      </w:r>
      <w:proofErr w:type="gramEnd"/>
      <w:r w:rsidRPr="00E84EFB">
        <w:rPr>
          <w:rFonts w:ascii="Times New Roman" w:hAnsi="Times New Roman" w:cs="Times New Roman"/>
          <w:iCs/>
          <w:sz w:val="24"/>
          <w:szCs w:val="24"/>
        </w:rPr>
        <w:t xml:space="preserve">сли поясничный отдел обладает высокой подвижностью, то </w:t>
      </w:r>
      <w:r w:rsidRPr="00E84EFB">
        <w:rPr>
          <w:rFonts w:ascii="Times New Roman" w:hAnsi="Times New Roman" w:cs="Times New Roman"/>
          <w:b/>
          <w:iCs/>
          <w:sz w:val="24"/>
          <w:szCs w:val="24"/>
        </w:rPr>
        <w:t>крестцовый</w:t>
      </w:r>
      <w:r w:rsidRPr="00E84EFB">
        <w:rPr>
          <w:rFonts w:ascii="Times New Roman" w:hAnsi="Times New Roman" w:cs="Times New Roman"/>
          <w:iCs/>
          <w:sz w:val="24"/>
          <w:szCs w:val="24"/>
        </w:rPr>
        <w:t xml:space="preserve"> неподвижен и очень прочен. При вертикальном положении те</w:t>
      </w:r>
      <w:r w:rsidR="00962B71">
        <w:rPr>
          <w:rFonts w:ascii="Times New Roman" w:hAnsi="Times New Roman" w:cs="Times New Roman"/>
          <w:iCs/>
          <w:sz w:val="24"/>
          <w:szCs w:val="24"/>
        </w:rPr>
        <w:t xml:space="preserve">ла на него падает </w:t>
      </w:r>
      <w:proofErr w:type="spellStart"/>
      <w:r w:rsidR="00962B71">
        <w:rPr>
          <w:rFonts w:ascii="Times New Roman" w:hAnsi="Times New Roman" w:cs="Times New Roman"/>
          <w:iCs/>
          <w:sz w:val="24"/>
          <w:szCs w:val="24"/>
        </w:rPr>
        <w:t>значительная</w:t>
      </w:r>
      <w:r w:rsidRPr="00E84EFB">
        <w:rPr>
          <w:rFonts w:ascii="Times New Roman" w:hAnsi="Times New Roman" w:cs="Times New Roman"/>
          <w:iCs/>
          <w:sz w:val="24"/>
          <w:szCs w:val="24"/>
        </w:rPr>
        <w:t>нагрузка</w:t>
      </w:r>
      <w:proofErr w:type="spellEnd"/>
      <w:r w:rsidRPr="00E84EFB">
        <w:rPr>
          <w:rFonts w:ascii="Times New Roman" w:hAnsi="Times New Roman" w:cs="Times New Roman"/>
          <w:iCs/>
          <w:sz w:val="24"/>
          <w:szCs w:val="24"/>
        </w:rPr>
        <w:t>.</w:t>
      </w:r>
      <w:r w:rsidRPr="00E84EFB">
        <w:rPr>
          <w:rFonts w:ascii="Times New Roman" w:hAnsi="Times New Roman" w:cs="Times New Roman"/>
          <w:iCs/>
          <w:sz w:val="24"/>
          <w:szCs w:val="24"/>
        </w:rPr>
        <w:br/>
        <w:t xml:space="preserve">Наконец, последний отдел позвоночника — </w:t>
      </w:r>
      <w:r w:rsidRPr="00E84EFB">
        <w:rPr>
          <w:rFonts w:ascii="Times New Roman" w:hAnsi="Times New Roman" w:cs="Times New Roman"/>
          <w:b/>
          <w:iCs/>
          <w:sz w:val="24"/>
          <w:szCs w:val="24"/>
        </w:rPr>
        <w:t>копчик</w:t>
      </w:r>
      <w:r w:rsidR="00962B71">
        <w:rPr>
          <w:rFonts w:ascii="Times New Roman" w:hAnsi="Times New Roman" w:cs="Times New Roman"/>
          <w:iCs/>
          <w:sz w:val="24"/>
          <w:szCs w:val="24"/>
        </w:rPr>
        <w:t>. Он со</w:t>
      </w:r>
      <w:r w:rsidRPr="00E84EFB">
        <w:rPr>
          <w:rFonts w:ascii="Times New Roman" w:hAnsi="Times New Roman" w:cs="Times New Roman"/>
          <w:iCs/>
          <w:sz w:val="24"/>
          <w:szCs w:val="24"/>
        </w:rPr>
        <w:t xml:space="preserve">стоит из 4—5 </w:t>
      </w:r>
      <w:proofErr w:type="gramStart"/>
      <w:r w:rsidRPr="00E84EFB">
        <w:rPr>
          <w:rFonts w:ascii="Times New Roman" w:hAnsi="Times New Roman" w:cs="Times New Roman"/>
          <w:iCs/>
          <w:sz w:val="24"/>
          <w:szCs w:val="24"/>
        </w:rPr>
        <w:t>сросшихся</w:t>
      </w:r>
      <w:proofErr w:type="gramEnd"/>
      <w:r w:rsidRPr="00E84EFB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D70ABB">
        <w:rPr>
          <w:rFonts w:ascii="Times New Roman" w:hAnsi="Times New Roman" w:cs="Times New Roman"/>
          <w:iCs/>
          <w:sz w:val="24"/>
          <w:szCs w:val="24"/>
        </w:rPr>
        <w:t>маленьких</w:t>
      </w:r>
      <w:r w:rsidRPr="00E84EFB">
        <w:rPr>
          <w:rFonts w:ascii="Times New Roman" w:hAnsi="Times New Roman" w:cs="Times New Roman"/>
          <w:iCs/>
          <w:sz w:val="24"/>
          <w:szCs w:val="24"/>
        </w:rPr>
        <w:t>позвонков</w:t>
      </w:r>
      <w:proofErr w:type="spellEnd"/>
      <w:r w:rsidRPr="00E84EFB">
        <w:rPr>
          <w:rFonts w:ascii="Times New Roman" w:hAnsi="Times New Roman" w:cs="Times New Roman"/>
          <w:iCs/>
          <w:sz w:val="24"/>
          <w:szCs w:val="24"/>
        </w:rPr>
        <w:t>.</w:t>
      </w:r>
      <w:r w:rsidRPr="00E84EFB">
        <w:rPr>
          <w:rFonts w:ascii="Times New Roman" w:hAnsi="Times New Roman" w:cs="Times New Roman"/>
          <w:iCs/>
          <w:sz w:val="24"/>
          <w:szCs w:val="24"/>
        </w:rPr>
        <w:br/>
      </w:r>
      <w:r w:rsidRPr="00E84EFB">
        <w:rPr>
          <w:rFonts w:ascii="Times New Roman" w:hAnsi="Times New Roman" w:cs="Times New Roman"/>
          <w:iCs/>
          <w:sz w:val="24"/>
          <w:szCs w:val="24"/>
        </w:rPr>
        <w:lastRenderedPageBreak/>
        <w:t>Позвоночник человека имеет четыре изгиба, шейный, грудной, поясничный, крестцовый (у млекопитающих животных — только шейный и крестцовый).</w:t>
      </w:r>
    </w:p>
    <w:p w:rsidR="00E84EFB" w:rsidRDefault="00E84EFB" w:rsidP="00E84EF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E84EFB">
        <w:rPr>
          <w:rFonts w:ascii="Times New Roman" w:hAnsi="Times New Roman" w:cs="Times New Roman"/>
          <w:iCs/>
          <w:sz w:val="24"/>
          <w:szCs w:val="24"/>
        </w:rPr>
        <w:t xml:space="preserve">Благодаря S-образной изогнутости позвоночник способен пружинить и </w:t>
      </w:r>
      <w:proofErr w:type="gramStart"/>
      <w:r w:rsidRPr="00E84EFB">
        <w:rPr>
          <w:rFonts w:ascii="Times New Roman" w:hAnsi="Times New Roman" w:cs="Times New Roman"/>
          <w:iCs/>
          <w:sz w:val="24"/>
          <w:szCs w:val="24"/>
        </w:rPr>
        <w:t>выполнять роль</w:t>
      </w:r>
      <w:proofErr w:type="gramEnd"/>
      <w:r w:rsidRPr="00E84EFB">
        <w:rPr>
          <w:rFonts w:ascii="Times New Roman" w:hAnsi="Times New Roman" w:cs="Times New Roman"/>
          <w:iCs/>
          <w:sz w:val="24"/>
          <w:szCs w:val="24"/>
        </w:rPr>
        <w:t xml:space="preserve"> рессоры, уменьшая толчки при движении. Это тоже приспособление к </w:t>
      </w:r>
      <w:proofErr w:type="spellStart"/>
      <w:r w:rsidRPr="00E84EFB">
        <w:rPr>
          <w:rFonts w:ascii="Times New Roman" w:hAnsi="Times New Roman" w:cs="Times New Roman"/>
          <w:iCs/>
          <w:sz w:val="24"/>
          <w:szCs w:val="24"/>
        </w:rPr>
        <w:t>прямохождению</w:t>
      </w:r>
      <w:proofErr w:type="spellEnd"/>
      <w:r w:rsidRPr="00E84EFB">
        <w:rPr>
          <w:rFonts w:ascii="Times New Roman" w:hAnsi="Times New Roman" w:cs="Times New Roman"/>
          <w:iCs/>
          <w:sz w:val="24"/>
          <w:szCs w:val="24"/>
        </w:rPr>
        <w:t>.</w:t>
      </w:r>
    </w:p>
    <w:p w:rsidR="00D70ABB" w:rsidRPr="00E84EFB" w:rsidRDefault="00D70ABB" w:rsidP="00E84EFB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D70ABB" w:rsidRDefault="00E84EFB" w:rsidP="00E84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EFB">
        <w:rPr>
          <w:rFonts w:ascii="Times New Roman" w:eastAsia="Times New Roman" w:hAnsi="Times New Roman" w:cs="Times New Roman"/>
          <w:b/>
          <w:sz w:val="24"/>
          <w:szCs w:val="24"/>
        </w:rPr>
        <w:t>Грудная клетка</w:t>
      </w:r>
      <w:r w:rsidR="00D70AB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84EFB" w:rsidRPr="00E84EFB" w:rsidRDefault="00D70ABB" w:rsidP="00E84E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E84EFB" w:rsidRPr="00E84EFB">
        <w:rPr>
          <w:rFonts w:ascii="Times New Roman" w:eastAsia="Times New Roman" w:hAnsi="Times New Roman" w:cs="Times New Roman"/>
          <w:sz w:val="24"/>
          <w:szCs w:val="24"/>
        </w:rPr>
        <w:t>бразована</w:t>
      </w:r>
      <w:proofErr w:type="gramEnd"/>
      <w:r w:rsidR="00E84EFB" w:rsidRPr="00E84EFB">
        <w:rPr>
          <w:rFonts w:ascii="Times New Roman" w:eastAsia="Times New Roman" w:hAnsi="Times New Roman" w:cs="Times New Roman"/>
          <w:sz w:val="24"/>
          <w:szCs w:val="24"/>
        </w:rPr>
        <w:t xml:space="preserve"> 12-ю парами ребер, грудными позвонками и плоской грудной костью – грудиной.  Ребра представляют собой плоские изогнутые дугою кости, их задние концы подвижно соединены с грудными позвонками, а передние концы 10 верхних ребер при помощи гибких хрящей соединяются с грудной костью. Это обеспечивает подвижность грудной клетки при дыхании. Две нижние пары ребер короче остальных и оканчиваются свободно. </w:t>
      </w:r>
    </w:p>
    <w:p w:rsidR="00E84EFB" w:rsidRPr="00E84EFB" w:rsidRDefault="00D70ABB" w:rsidP="00E84EFB">
      <w:p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316865</wp:posOffset>
            </wp:positionH>
            <wp:positionV relativeFrom="paragraph">
              <wp:posOffset>85090</wp:posOffset>
            </wp:positionV>
            <wp:extent cx="4563745" cy="4641215"/>
            <wp:effectExtent l="19050" t="0" r="8255" b="0"/>
            <wp:wrapTight wrapText="bothSides">
              <wp:wrapPolygon edited="0">
                <wp:start x="-90" y="0"/>
                <wp:lineTo x="-90" y="21544"/>
                <wp:lineTo x="21639" y="21544"/>
                <wp:lineTo x="21639" y="0"/>
                <wp:lineTo x="-90" y="0"/>
              </wp:wrapPolygon>
            </wp:wrapTight>
            <wp:docPr id="21" name="Рисунок 167" descr="Грудная клетка (thora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7" descr="Грудная клетка (thorax)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745" cy="464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E84EFB" w:rsidP="00E84EFB">
      <w:pPr>
        <w:shd w:val="clear" w:color="auto" w:fill="FFFFFF"/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Default="00E84EFB" w:rsidP="00E84EFB">
      <w:pPr>
        <w:shd w:val="clear" w:color="auto" w:fill="FFFFFF"/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0ABB" w:rsidRDefault="00D70ABB" w:rsidP="00E84EFB">
      <w:pPr>
        <w:shd w:val="clear" w:color="auto" w:fill="FFFFFF"/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0ABB" w:rsidRDefault="00D70ABB" w:rsidP="00E84EFB">
      <w:pPr>
        <w:shd w:val="clear" w:color="auto" w:fill="FFFFFF"/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0ABB" w:rsidRDefault="00D70ABB" w:rsidP="00E84EFB">
      <w:pPr>
        <w:shd w:val="clear" w:color="auto" w:fill="FFFFFF"/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0ABB" w:rsidRDefault="00D70ABB" w:rsidP="00E84EFB">
      <w:pPr>
        <w:shd w:val="clear" w:color="auto" w:fill="FFFFFF"/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0ABB" w:rsidRDefault="00D70ABB" w:rsidP="00E84EFB">
      <w:pPr>
        <w:shd w:val="clear" w:color="auto" w:fill="FFFFFF"/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70ABB" w:rsidRPr="00E84EFB" w:rsidRDefault="00D70ABB" w:rsidP="00E84EFB">
      <w:pPr>
        <w:shd w:val="clear" w:color="auto" w:fill="FFFFFF"/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E84EFB" w:rsidRDefault="00E84EFB" w:rsidP="00E84EFB">
      <w:pPr>
        <w:shd w:val="clear" w:color="auto" w:fill="FFFFFF"/>
        <w:spacing w:after="0" w:line="240" w:lineRule="auto"/>
        <w:ind w:right="-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4EFB" w:rsidRPr="00D70ABB" w:rsidRDefault="00E84EFB" w:rsidP="00D70ABB">
      <w:pPr>
        <w:shd w:val="clear" w:color="auto" w:fill="FFFFFF"/>
        <w:spacing w:after="0" w:line="240" w:lineRule="auto"/>
        <w:ind w:right="-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0ABB">
        <w:rPr>
          <w:rFonts w:ascii="Times New Roman" w:eastAsia="Times New Roman" w:hAnsi="Times New Roman" w:cs="Times New Roman"/>
          <w:sz w:val="24"/>
          <w:szCs w:val="24"/>
        </w:rPr>
        <w:t>Грудная клетка защищает сердце, легкие, печень, желудок и крупные сосуды от повреждений.</w:t>
      </w:r>
    </w:p>
    <w:p w:rsidR="00E84EFB" w:rsidRPr="00D70ABB" w:rsidRDefault="00E84EFB" w:rsidP="00D70ABB">
      <w:pPr>
        <w:shd w:val="clear" w:color="auto" w:fill="FFFFFF"/>
        <w:spacing w:after="0" w:line="240" w:lineRule="auto"/>
        <w:ind w:left="-360" w:right="-5" w:firstLine="360"/>
        <w:jc w:val="center"/>
        <w:rPr>
          <w:rFonts w:ascii="Times New Roman" w:hAnsi="Times New Roman" w:cs="Times New Roman"/>
          <w:b/>
          <w:i/>
          <w:iCs/>
          <w:color w:val="000000"/>
          <w:spacing w:val="-7"/>
          <w:w w:val="105"/>
          <w:sz w:val="24"/>
          <w:szCs w:val="24"/>
        </w:rPr>
      </w:pPr>
      <w:r w:rsidRPr="00D70ABB">
        <w:rPr>
          <w:rFonts w:ascii="Times New Roman" w:hAnsi="Times New Roman" w:cs="Times New Roman"/>
          <w:b/>
          <w:i/>
          <w:iCs/>
          <w:color w:val="000000"/>
          <w:spacing w:val="-7"/>
          <w:w w:val="105"/>
          <w:sz w:val="24"/>
          <w:szCs w:val="24"/>
        </w:rPr>
        <w:t>Функции скелета  человека.</w:t>
      </w: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-5" w:firstLine="360"/>
        <w:jc w:val="both"/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</w:pPr>
      <w:r w:rsidRPr="00E84EFB"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  <w:t xml:space="preserve">      Скелет выполняет разные функции, главная из которых опорная. Он определяет в значительной мере размер и форму тела. </w:t>
      </w:r>
      <w:proofErr w:type="gramStart"/>
      <w:r w:rsidRPr="00E84EFB"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  <w:t>Некоторые  части скелета, как, например, череп, грудная клетка и таз, служат вместилищем и защитой жизненно важных органов – мозга, легких, сердца, кишечника и т.д.</w:t>
      </w:r>
      <w:proofErr w:type="gramEnd"/>
      <w:r w:rsidRPr="00E84EFB"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  <w:t xml:space="preserve"> Наконец, скелет – пассивный орган движения, т.к. к нему прикрепляются  мышцы.    </w:t>
      </w:r>
    </w:p>
    <w:p w:rsidR="00E84EFB" w:rsidRPr="00E84EFB" w:rsidRDefault="00E84EFB" w:rsidP="00E84EFB">
      <w:pPr>
        <w:shd w:val="clear" w:color="auto" w:fill="FFFFFF"/>
        <w:spacing w:after="0" w:line="240" w:lineRule="auto"/>
        <w:ind w:left="360" w:right="2419"/>
        <w:jc w:val="both"/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</w:pPr>
      <w:r w:rsidRPr="00E84EFB"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  <w:t>Функции скелета  человека</w:t>
      </w:r>
    </w:p>
    <w:p w:rsidR="00E84EFB" w:rsidRPr="00E84EFB" w:rsidRDefault="00E84EFB" w:rsidP="00E84EF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19"/>
        <w:jc w:val="both"/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</w:pPr>
      <w:r w:rsidRPr="00E84EFB"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  <w:t>Двигательная</w:t>
      </w: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2419" w:firstLine="360"/>
        <w:jc w:val="both"/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</w:pPr>
      <w:r w:rsidRPr="00E84EFB"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  <w:t xml:space="preserve">     (обеспечивает передвижение тела и его частей в пространстве).</w:t>
      </w:r>
    </w:p>
    <w:p w:rsidR="00E84EFB" w:rsidRPr="00E84EFB" w:rsidRDefault="00E84EFB" w:rsidP="00E84EF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19"/>
        <w:jc w:val="both"/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</w:pPr>
      <w:r w:rsidRPr="00E84EFB"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  <w:lastRenderedPageBreak/>
        <w:t>Защитная</w:t>
      </w: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2419" w:firstLine="360"/>
        <w:jc w:val="both"/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</w:pPr>
      <w:r w:rsidRPr="00E84EFB"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  <w:t xml:space="preserve">     (создаёт полости тела защиты внутренних органов).</w:t>
      </w:r>
    </w:p>
    <w:p w:rsidR="00E84EFB" w:rsidRPr="00E84EFB" w:rsidRDefault="00E84EFB" w:rsidP="00E84EFB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19"/>
        <w:jc w:val="both"/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</w:pPr>
      <w:r w:rsidRPr="00E84EFB"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  <w:t>Формообразующая</w:t>
      </w: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2419" w:firstLine="360"/>
        <w:jc w:val="both"/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</w:pPr>
      <w:r w:rsidRPr="00E84EFB"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  <w:t xml:space="preserve">      (определяет форму и размеры тела).</w:t>
      </w:r>
    </w:p>
    <w:p w:rsidR="00E84EFB" w:rsidRPr="00E84EFB" w:rsidRDefault="00E84EFB" w:rsidP="00E84EFB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19"/>
        <w:jc w:val="both"/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</w:pPr>
      <w:r w:rsidRPr="00E84EFB"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  <w:t>Опорная</w:t>
      </w: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2419" w:firstLine="360"/>
        <w:jc w:val="both"/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</w:pPr>
      <w:r w:rsidRPr="00E84EFB"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  <w:t xml:space="preserve">       (опорный остов организма).</w:t>
      </w:r>
    </w:p>
    <w:p w:rsidR="00E84EFB" w:rsidRPr="00E84EFB" w:rsidRDefault="00E84EFB" w:rsidP="00E84EFB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19"/>
        <w:jc w:val="both"/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</w:pPr>
      <w:r w:rsidRPr="00E84EFB"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  <w:t>Кроветворная</w:t>
      </w: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2419" w:firstLine="360"/>
        <w:jc w:val="both"/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</w:pPr>
      <w:r w:rsidRPr="00E84EFB"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  <w:t xml:space="preserve">      (красный костный мозг – источник клеток крови).</w:t>
      </w:r>
    </w:p>
    <w:p w:rsidR="00E84EFB" w:rsidRPr="00E84EFB" w:rsidRDefault="00E84EFB" w:rsidP="00E84EFB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419"/>
        <w:jc w:val="both"/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</w:pPr>
      <w:r w:rsidRPr="00E84EFB"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  <w:t>Обменная</w:t>
      </w:r>
    </w:p>
    <w:p w:rsidR="00E84EFB" w:rsidRPr="00E84EFB" w:rsidRDefault="00E84EFB" w:rsidP="00E84EFB">
      <w:pPr>
        <w:shd w:val="clear" w:color="auto" w:fill="FFFFFF"/>
        <w:spacing w:after="0" w:line="240" w:lineRule="auto"/>
        <w:ind w:left="-360" w:right="2419" w:firstLine="360"/>
        <w:jc w:val="both"/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</w:pPr>
      <w:r w:rsidRPr="00E84EFB"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  <w:t xml:space="preserve">      (кости – источник </w:t>
      </w:r>
      <w:r w:rsidRPr="00E84EFB"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  <w:lang w:val="en-US"/>
        </w:rPr>
        <w:t>Ca</w:t>
      </w:r>
      <w:r w:rsidRPr="00E84EFB">
        <w:rPr>
          <w:rFonts w:ascii="Times New Roman" w:hAnsi="Times New Roman" w:cs="Times New Roman"/>
          <w:iCs/>
          <w:color w:val="000000"/>
          <w:spacing w:val="-7"/>
          <w:w w:val="105"/>
          <w:sz w:val="24"/>
          <w:szCs w:val="24"/>
        </w:rPr>
        <w:t>, F и других минеральных веществ).</w:t>
      </w:r>
    </w:p>
    <w:p w:rsidR="00E84EFB" w:rsidRPr="00E84EFB" w:rsidRDefault="00E84EFB" w:rsidP="00E84EF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4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0992" w:type="dxa"/>
        <w:tblInd w:w="-1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3"/>
        <w:gridCol w:w="1417"/>
        <w:gridCol w:w="2410"/>
        <w:gridCol w:w="1559"/>
        <w:gridCol w:w="1418"/>
        <w:gridCol w:w="2835"/>
      </w:tblGrid>
      <w:tr w:rsidR="00E84EFB" w:rsidRPr="00E84EFB" w:rsidTr="00D70ABB">
        <w:trPr>
          <w:cantSplit/>
          <w:trHeight w:val="2106"/>
        </w:trPr>
        <w:tc>
          <w:tcPr>
            <w:tcW w:w="1353" w:type="dxa"/>
            <w:textDirection w:val="btLr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196" w:right="113" w:firstLine="2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Отделы тела</w:t>
            </w:r>
          </w:p>
        </w:tc>
        <w:tc>
          <w:tcPr>
            <w:tcW w:w="1417" w:type="dxa"/>
            <w:textDirection w:val="btLr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196" w:right="113" w:firstLine="2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Отделы скелета</w:t>
            </w:r>
          </w:p>
        </w:tc>
        <w:tc>
          <w:tcPr>
            <w:tcW w:w="2410" w:type="dxa"/>
            <w:textDirection w:val="btLr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196" w:right="113" w:firstLine="2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Кости скелета</w:t>
            </w:r>
          </w:p>
        </w:tc>
        <w:tc>
          <w:tcPr>
            <w:tcW w:w="1559" w:type="dxa"/>
            <w:textDirection w:val="btLr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196" w:right="113" w:firstLine="2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Тип костей</w:t>
            </w:r>
          </w:p>
        </w:tc>
        <w:tc>
          <w:tcPr>
            <w:tcW w:w="1418" w:type="dxa"/>
            <w:textDirection w:val="btLr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196" w:right="113" w:firstLine="2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Характер соединения костей </w:t>
            </w:r>
          </w:p>
        </w:tc>
        <w:tc>
          <w:tcPr>
            <w:tcW w:w="2835" w:type="dxa"/>
            <w:textDirection w:val="btLr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196" w:right="113" w:firstLine="28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Особенности скелета человека</w:t>
            </w:r>
          </w:p>
        </w:tc>
      </w:tr>
      <w:tr w:rsidR="00E84EFB" w:rsidRPr="00E84EFB" w:rsidTr="00D70ABB">
        <w:trPr>
          <w:trHeight w:val="1937"/>
        </w:trPr>
        <w:tc>
          <w:tcPr>
            <w:tcW w:w="1353" w:type="dxa"/>
            <w:vMerge w:val="restart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Голова </w:t>
            </w:r>
          </w:p>
        </w:tc>
        <w:tc>
          <w:tcPr>
            <w:tcW w:w="1417" w:type="dxa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>Череп</w:t>
            </w:r>
          </w:p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Лицевой отдел черепа</w:t>
            </w:r>
          </w:p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Парные кости: Верхнечелюстные, скуловые, носовые, небные.        Непарные: Нижнечелюстная, </w:t>
            </w:r>
            <w:proofErr w:type="spellStart"/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предъязычная</w:t>
            </w:r>
            <w:proofErr w:type="spellEnd"/>
          </w:p>
        </w:tc>
        <w:tc>
          <w:tcPr>
            <w:tcW w:w="1559" w:type="dxa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Плоские (широкие)</w:t>
            </w:r>
          </w:p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Неподвижный</w:t>
            </w:r>
            <w:proofErr w:type="gramEnd"/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кроме нижней челюсти</w:t>
            </w:r>
          </w:p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подбородочного выступа в связи с членораздельной речью</w:t>
            </w:r>
          </w:p>
        </w:tc>
      </w:tr>
      <w:tr w:rsidR="00E84EFB" w:rsidRPr="00E84EFB" w:rsidTr="00D70ABB">
        <w:trPr>
          <w:trHeight w:val="1760"/>
        </w:trPr>
        <w:tc>
          <w:tcPr>
            <w:tcW w:w="1353" w:type="dxa"/>
            <w:vMerge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</w:pPr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Мозговой отдел черепа</w:t>
            </w:r>
          </w:p>
        </w:tc>
        <w:tc>
          <w:tcPr>
            <w:tcW w:w="2410" w:type="dxa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Парные кости: теменные, височные Непарные: лобная, затылочная, клиновидная, решетчатая</w:t>
            </w:r>
          </w:p>
        </w:tc>
        <w:tc>
          <w:tcPr>
            <w:tcW w:w="1559" w:type="dxa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Плоские (широкие)</w:t>
            </w:r>
          </w:p>
        </w:tc>
        <w:tc>
          <w:tcPr>
            <w:tcW w:w="1418" w:type="dxa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Неподвиж</w:t>
            </w:r>
            <w:proofErr w:type="spellEnd"/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-н</w:t>
            </w:r>
            <w:proofErr w:type="gramEnd"/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ее (швы)</w:t>
            </w:r>
          </w:p>
        </w:tc>
        <w:tc>
          <w:tcPr>
            <w:tcW w:w="2835" w:type="dxa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Мозговой отдел черепа развит больше, чем лицевой</w:t>
            </w:r>
          </w:p>
        </w:tc>
      </w:tr>
      <w:tr w:rsidR="00E84EFB" w:rsidRPr="00E84EFB" w:rsidTr="00D70ABB">
        <w:tc>
          <w:tcPr>
            <w:tcW w:w="1353" w:type="dxa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Туловище</w:t>
            </w:r>
          </w:p>
        </w:tc>
        <w:tc>
          <w:tcPr>
            <w:tcW w:w="1417" w:type="dxa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Позвоночник</w:t>
            </w:r>
          </w:p>
        </w:tc>
        <w:tc>
          <w:tcPr>
            <w:tcW w:w="2410" w:type="dxa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33-34 позвонка</w:t>
            </w:r>
          </w:p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7-шейных,                   12-грудных,                       5-поясничных,             5-крестцовых,             4-5 копчиковых</w:t>
            </w:r>
          </w:p>
        </w:tc>
        <w:tc>
          <w:tcPr>
            <w:tcW w:w="1559" w:type="dxa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Короткие</w:t>
            </w:r>
          </w:p>
        </w:tc>
        <w:tc>
          <w:tcPr>
            <w:tcW w:w="1418" w:type="dxa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Полуподвижные</w:t>
            </w:r>
            <w:proofErr w:type="spellEnd"/>
          </w:p>
        </w:tc>
        <w:tc>
          <w:tcPr>
            <w:tcW w:w="2835" w:type="dxa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</w:t>
            </w:r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</w:t>
            </w:r>
            <w:proofErr w:type="spellEnd"/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изогнутость позвоночника (лордозы – шейный, поясничный;               кифоз – грудной и крестцовый); увеличение тел позвонков в нижних отделах </w:t>
            </w:r>
            <w:proofErr w:type="spellStart"/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позвон</w:t>
            </w:r>
            <w:proofErr w:type="spellEnd"/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</w:t>
            </w:r>
            <w:proofErr w:type="spellEnd"/>
          </w:p>
        </w:tc>
      </w:tr>
      <w:tr w:rsidR="00E84EFB" w:rsidRPr="00E84EFB" w:rsidTr="00D70ABB">
        <w:tc>
          <w:tcPr>
            <w:tcW w:w="1353" w:type="dxa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Грудная клетка</w:t>
            </w:r>
          </w:p>
        </w:tc>
        <w:tc>
          <w:tcPr>
            <w:tcW w:w="2410" w:type="dxa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12 грудных позвонков, 12 пар ребер, грудин</w:t>
            </w:r>
            <w:proofErr w:type="gramStart"/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а-</w:t>
            </w:r>
            <w:proofErr w:type="gramEnd"/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грудная кость</w:t>
            </w:r>
          </w:p>
        </w:tc>
        <w:tc>
          <w:tcPr>
            <w:tcW w:w="1559" w:type="dxa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Короткие, длинные губчатые</w:t>
            </w:r>
          </w:p>
        </w:tc>
        <w:tc>
          <w:tcPr>
            <w:tcW w:w="1418" w:type="dxa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Полуподвижные</w:t>
            </w:r>
            <w:proofErr w:type="spellEnd"/>
          </w:p>
        </w:tc>
        <w:tc>
          <w:tcPr>
            <w:tcW w:w="2835" w:type="dxa"/>
          </w:tcPr>
          <w:p w:rsidR="00E84EFB" w:rsidRPr="00E84EFB" w:rsidRDefault="00E84EFB" w:rsidP="00E84EFB">
            <w:pPr>
              <w:tabs>
                <w:tab w:val="left" w:pos="727"/>
              </w:tabs>
              <w:spacing w:after="0" w:line="240" w:lineRule="auto"/>
              <w:ind w:left="72" w:firstLine="15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84E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Грудная клетка сжата спереди назад; грудина широкая</w:t>
            </w:r>
          </w:p>
        </w:tc>
      </w:tr>
    </w:tbl>
    <w:p w:rsidR="00B67822" w:rsidRDefault="00B67822" w:rsidP="00E84EFB">
      <w:pPr>
        <w:pStyle w:val="a7"/>
        <w:rPr>
          <w:b/>
        </w:rPr>
      </w:pPr>
    </w:p>
    <w:p w:rsidR="00245739" w:rsidRDefault="00245739" w:rsidP="00E84EFB">
      <w:pPr>
        <w:pStyle w:val="a7"/>
        <w:rPr>
          <w:b/>
        </w:rPr>
      </w:pPr>
    </w:p>
    <w:p w:rsidR="00245739" w:rsidRPr="00245739" w:rsidRDefault="00245739" w:rsidP="00245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45739">
        <w:rPr>
          <w:rFonts w:ascii="Times New Roman" w:hAnsi="Times New Roman" w:cs="Times New Roman"/>
          <w:sz w:val="24"/>
          <w:szCs w:val="24"/>
          <w:u w:val="single"/>
        </w:rPr>
        <w:t>КОСТИ ВЕРХНЕЙ КОНЕЧНОСТИ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>Делятся на 2 отдела – плечевой пояс и скелет свободной верхней конечности.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i/>
          <w:sz w:val="24"/>
          <w:szCs w:val="24"/>
        </w:rPr>
        <w:t>ПЛЕЧЕВОЙ ПОЯС</w:t>
      </w:r>
      <w:r w:rsidRPr="00245739">
        <w:rPr>
          <w:rFonts w:ascii="Times New Roman" w:hAnsi="Times New Roman" w:cs="Times New Roman"/>
          <w:sz w:val="24"/>
          <w:szCs w:val="24"/>
        </w:rPr>
        <w:t xml:space="preserve"> образован двумя парными костями – лопатка (</w:t>
      </w:r>
      <w:r w:rsidRPr="00245739">
        <w:rPr>
          <w:rFonts w:ascii="Times New Roman" w:hAnsi="Times New Roman" w:cs="Times New Roman"/>
          <w:sz w:val="24"/>
          <w:szCs w:val="24"/>
          <w:lang w:val="en-US"/>
        </w:rPr>
        <w:t>scapula</w:t>
      </w:r>
      <w:r w:rsidRPr="00245739">
        <w:rPr>
          <w:rFonts w:ascii="Times New Roman" w:hAnsi="Times New Roman" w:cs="Times New Roman"/>
          <w:sz w:val="24"/>
          <w:szCs w:val="24"/>
        </w:rPr>
        <w:t>) и ключица (</w:t>
      </w:r>
      <w:proofErr w:type="spellStart"/>
      <w:r w:rsidRPr="00245739">
        <w:rPr>
          <w:rFonts w:ascii="Times New Roman" w:hAnsi="Times New Roman" w:cs="Times New Roman"/>
          <w:sz w:val="24"/>
          <w:szCs w:val="24"/>
          <w:lang w:val="en-US"/>
        </w:rPr>
        <w:t>clavicula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>).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ЛОПАТКА – плоская кость треугольной формы, на ней различают 2 поверхности - реберную и дорсальную. Три края – верхний, который смотрит к позвоночнику – </w:t>
      </w:r>
      <w:r w:rsidRPr="00245739">
        <w:rPr>
          <w:rFonts w:ascii="Times New Roman" w:hAnsi="Times New Roman" w:cs="Times New Roman"/>
          <w:sz w:val="24"/>
          <w:szCs w:val="24"/>
        </w:rPr>
        <w:lastRenderedPageBreak/>
        <w:t>медиальный; латеральный – наружный. Три угла – латеральный, верхний и нижний. Латеральный угол утолщен, имеет суставную впадину для сочленения с плечевой костью (</w:t>
      </w:r>
      <w:r w:rsidRPr="00245739">
        <w:rPr>
          <w:rFonts w:ascii="Times New Roman" w:hAnsi="Times New Roman" w:cs="Times New Roman"/>
          <w:i/>
          <w:sz w:val="24"/>
          <w:szCs w:val="24"/>
        </w:rPr>
        <w:t>диартроз</w:t>
      </w:r>
      <w:r w:rsidRPr="00245739">
        <w:rPr>
          <w:rFonts w:ascii="Times New Roman" w:hAnsi="Times New Roman" w:cs="Times New Roman"/>
          <w:sz w:val="24"/>
          <w:szCs w:val="24"/>
        </w:rPr>
        <w:t xml:space="preserve">). Выше суставной поверхности лопатки –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надсуставной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 бугорок,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подсуставной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 бугорок – под суставной поверхностью лопатки. Выше впадины расположен клювовидный отросток. Дорсальная поверхность лопатки разделена костным выступом (</w:t>
      </w:r>
      <w:r w:rsidRPr="00245739">
        <w:rPr>
          <w:rFonts w:ascii="Times New Roman" w:hAnsi="Times New Roman" w:cs="Times New Roman"/>
          <w:i/>
          <w:sz w:val="24"/>
          <w:szCs w:val="24"/>
        </w:rPr>
        <w:t>остью</w:t>
      </w:r>
      <w:r w:rsidRPr="00245739">
        <w:rPr>
          <w:rFonts w:ascii="Times New Roman" w:hAnsi="Times New Roman" w:cs="Times New Roman"/>
          <w:sz w:val="24"/>
          <w:szCs w:val="24"/>
        </w:rPr>
        <w:t xml:space="preserve">) на 2 ямки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надостную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подостную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, в которых лежат одноименные мышцы. </w:t>
      </w:r>
      <w:r w:rsidRPr="00245739">
        <w:rPr>
          <w:rFonts w:ascii="Times New Roman" w:hAnsi="Times New Roman" w:cs="Times New Roman"/>
          <w:i/>
          <w:sz w:val="24"/>
          <w:szCs w:val="24"/>
        </w:rPr>
        <w:t>Ость</w:t>
      </w:r>
      <w:r w:rsidRPr="00245739">
        <w:rPr>
          <w:rFonts w:ascii="Times New Roman" w:hAnsi="Times New Roman" w:cs="Times New Roman"/>
          <w:sz w:val="24"/>
          <w:szCs w:val="24"/>
        </w:rPr>
        <w:t xml:space="preserve"> лопатки заканчивается выступом – </w:t>
      </w:r>
      <w:proofErr w:type="spellStart"/>
      <w:r w:rsidRPr="00245739">
        <w:rPr>
          <w:rFonts w:ascii="Times New Roman" w:hAnsi="Times New Roman" w:cs="Times New Roman"/>
          <w:i/>
          <w:sz w:val="24"/>
          <w:szCs w:val="24"/>
        </w:rPr>
        <w:t>акромионом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. На нем имеется суставная поверхность для сочленения с ключицей. На реберной поверхности – подлопаточная ямка, лопатка не строго прямая.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КЛЮЧИЦА – это </w:t>
      </w:r>
      <w:r w:rsidRPr="00245739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45739">
        <w:rPr>
          <w:rFonts w:ascii="Times New Roman" w:hAnsi="Times New Roman" w:cs="Times New Roman"/>
          <w:sz w:val="24"/>
          <w:szCs w:val="24"/>
        </w:rPr>
        <w:t xml:space="preserve">-образно изогнутая кость, имеет тело и 2 конца – </w:t>
      </w:r>
      <w:proofErr w:type="gramStart"/>
      <w:r w:rsidRPr="00245739">
        <w:rPr>
          <w:rFonts w:ascii="Times New Roman" w:hAnsi="Times New Roman" w:cs="Times New Roman"/>
          <w:sz w:val="24"/>
          <w:szCs w:val="24"/>
        </w:rPr>
        <w:t>грудинный</w:t>
      </w:r>
      <w:proofErr w:type="gramEnd"/>
      <w:r w:rsidRPr="00245739">
        <w:rPr>
          <w:rFonts w:ascii="Times New Roman" w:hAnsi="Times New Roman" w:cs="Times New Roman"/>
          <w:sz w:val="24"/>
          <w:szCs w:val="24"/>
        </w:rPr>
        <w:t xml:space="preserve"> и акромиальный. Грудинный конец утолщен, соединяется с рукояткой грудины; акромиальный конец также утолщен, соединяется с акромиальным концом лопатки. Латеральная часть ключицы выпуклостью обращена назад, медиальная - вперед.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i/>
          <w:sz w:val="24"/>
          <w:szCs w:val="24"/>
        </w:rPr>
        <w:t>СВОБОДНАЯ ВЕРХНЯЯ КОНЕЧНОСТЬ</w:t>
      </w:r>
      <w:r w:rsidRPr="00245739">
        <w:rPr>
          <w:rFonts w:ascii="Times New Roman" w:hAnsi="Times New Roman" w:cs="Times New Roman"/>
          <w:sz w:val="24"/>
          <w:szCs w:val="24"/>
        </w:rPr>
        <w:t xml:space="preserve"> состоит из плечевой кости, костей предплечья, запястья и костей кисти.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ПЛЕЧЕВАЯ КОСТЬ – длинная трубчатая, диафиз, 2 эпифиза. На проксимальном конце различают головку, отделенную от остальной кости анатомической шейкой. Ниже нее расположены 2 возвышения (большой и малый бугорки), разделенные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межбугорковой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 бороздой, где залегает сухожилие двуглавой мышцы.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Дистальнее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 бугорков находится суженый участок – хирургическая шейка. Верхняя часть тела плечевой кости имеет цилиндрическую форму, нижняя часть – трехгранную. В средней трети тела плечевой кости, сзади, проходит спиральная борозда – для лучевого нерва. Дистальный конец кости утолщен, называется </w:t>
      </w:r>
      <w:r w:rsidRPr="00245739">
        <w:rPr>
          <w:rFonts w:ascii="Times New Roman" w:hAnsi="Times New Roman" w:cs="Times New Roman"/>
          <w:i/>
          <w:sz w:val="24"/>
          <w:szCs w:val="24"/>
        </w:rPr>
        <w:t>мыщелком</w:t>
      </w:r>
      <w:r w:rsidRPr="00245739">
        <w:rPr>
          <w:rFonts w:ascii="Times New Roman" w:hAnsi="Times New Roman" w:cs="Times New Roman"/>
          <w:sz w:val="24"/>
          <w:szCs w:val="24"/>
        </w:rPr>
        <w:t xml:space="preserve"> плечевой кости. Мыщелок по бокам имеет выступы – медиальный и латеральный </w:t>
      </w:r>
      <w:proofErr w:type="spellStart"/>
      <w:r w:rsidRPr="00245739">
        <w:rPr>
          <w:rFonts w:ascii="Times New Roman" w:hAnsi="Times New Roman" w:cs="Times New Roman"/>
          <w:i/>
          <w:sz w:val="24"/>
          <w:szCs w:val="24"/>
        </w:rPr>
        <w:t>надмыщелки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. Снизу расположена </w:t>
      </w:r>
      <w:r w:rsidRPr="00245739">
        <w:rPr>
          <w:rFonts w:ascii="Times New Roman" w:hAnsi="Times New Roman" w:cs="Times New Roman"/>
          <w:i/>
          <w:sz w:val="24"/>
          <w:szCs w:val="24"/>
        </w:rPr>
        <w:t>головка</w:t>
      </w:r>
      <w:r w:rsidRPr="00245739">
        <w:rPr>
          <w:rFonts w:ascii="Times New Roman" w:hAnsi="Times New Roman" w:cs="Times New Roman"/>
          <w:sz w:val="24"/>
          <w:szCs w:val="24"/>
        </w:rPr>
        <w:t xml:space="preserve"> мыщелка плечевой кости, для соединения с лучевой и локтевой костями предплечья. Над блоком спереди находится венечная ямка, а сзади – более глубокая локтевая ямка.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КОСТИ ПРЕДПЛЕЧЬЯ представлены двумя длинными трубчатыми костями – лучевой и локтевой.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>ЛОКТЕВАЯ кость (</w:t>
      </w:r>
      <w:r w:rsidRPr="00245739">
        <w:rPr>
          <w:rFonts w:ascii="Times New Roman" w:hAnsi="Times New Roman" w:cs="Times New Roman"/>
          <w:sz w:val="24"/>
          <w:szCs w:val="24"/>
          <w:lang w:val="en-US"/>
        </w:rPr>
        <w:t>ulna</w:t>
      </w:r>
      <w:r w:rsidRPr="00245739">
        <w:rPr>
          <w:rFonts w:ascii="Times New Roman" w:hAnsi="Times New Roman" w:cs="Times New Roman"/>
          <w:sz w:val="24"/>
          <w:szCs w:val="24"/>
        </w:rPr>
        <w:t xml:space="preserve">) располагается на внутренней стороне предплечья со стороны мизинца. Верхний конец утолщен, имеет 2 вырезки – </w:t>
      </w:r>
      <w:proofErr w:type="gramStart"/>
      <w:r w:rsidRPr="00245739">
        <w:rPr>
          <w:rFonts w:ascii="Times New Roman" w:hAnsi="Times New Roman" w:cs="Times New Roman"/>
          <w:sz w:val="24"/>
          <w:szCs w:val="24"/>
        </w:rPr>
        <w:t>лучевую</w:t>
      </w:r>
      <w:proofErr w:type="gramEnd"/>
      <w:r w:rsidRPr="0024573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блоковидную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45739">
        <w:rPr>
          <w:rFonts w:ascii="Times New Roman" w:hAnsi="Times New Roman" w:cs="Times New Roman"/>
          <w:sz w:val="24"/>
          <w:szCs w:val="24"/>
        </w:rPr>
        <w:t>Блоковидная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 вырезка кпереди переходит в венечный отросток, сзади - в локтевой.</w:t>
      </w:r>
      <w:proofErr w:type="gramEnd"/>
      <w:r w:rsidRPr="00245739">
        <w:rPr>
          <w:rFonts w:ascii="Times New Roman" w:hAnsi="Times New Roman" w:cs="Times New Roman"/>
          <w:sz w:val="24"/>
          <w:szCs w:val="24"/>
        </w:rPr>
        <w:t xml:space="preserve"> Нижний конец локтевой кости имеет суставную окружность, головку и шиловидный отросток.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>ЛУЧЕВАЯ кость (</w:t>
      </w:r>
      <w:r w:rsidRPr="00245739">
        <w:rPr>
          <w:rFonts w:ascii="Times New Roman" w:hAnsi="Times New Roman" w:cs="Times New Roman"/>
          <w:sz w:val="24"/>
          <w:szCs w:val="24"/>
          <w:lang w:val="en-US"/>
        </w:rPr>
        <w:t>radius</w:t>
      </w:r>
      <w:r w:rsidRPr="00245739">
        <w:rPr>
          <w:rFonts w:ascii="Times New Roman" w:hAnsi="Times New Roman" w:cs="Times New Roman"/>
          <w:sz w:val="24"/>
          <w:szCs w:val="24"/>
        </w:rPr>
        <w:t xml:space="preserve">) располагается на наружной стороне предплечья (со стороны большого пальца). Верхний конец имеет цилиндрическую головку с суставной ямкой и суставную окружность. Нижний конец имеет запястную суставную поверхность, запястную лучевую вырезку, с латеральной стороны отходит шиловидный отросток, с медиальной стороны расположена локтевая вырезка с суставной поверхностью для сочленения с локтевой костью. Тела обеих костей имеют трехгранную форму, обращенные друг к другу края заострены, называются межкостными краями. 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СКЕЛЕТ КИСТИ. В нем различают запястье, пять и фаланги пальцев.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ЗАПЯСТЬЕ образовано 8 костями, расположенными по 4 в два ряда. Проксимальный ряд (начиная от большого пальца): ладьевидная кость, полулунная, трехгранная, гороховидная кости. Нижний ряд: трапеция, трапециевидная кость, головчатая и крючковидная кости. Ладонная поверхность запястья вогнута, образует борозду. Над бороздой натянута  связка, таким образом, между костями запястья и связкой формируется канал – канал запястья или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карпальный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 канал. В нем с предплечья на кисть проходят сухожилия мышц и срединный нерв.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ПЯСТЬ образована пятью короткими трубчатыми костями; счет ведется со стороны большого пальца. Каждая пястная кость имеет основание (обращено к запястью), тело и головку (обращена к фалангам пальцев).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5739">
        <w:rPr>
          <w:rFonts w:ascii="Times New Roman" w:hAnsi="Times New Roman" w:cs="Times New Roman"/>
          <w:sz w:val="24"/>
          <w:szCs w:val="24"/>
        </w:rPr>
        <w:lastRenderedPageBreak/>
        <w:t>СКЕЛЕТ ПАЛЬЦЕВ образован маленькими трубчатыми костями – фалангами, каждый палец имеет 3 фаланги, за исключением большого, у него их две.</w:t>
      </w:r>
      <w:proofErr w:type="gramEnd"/>
      <w:r w:rsidRPr="00245739">
        <w:rPr>
          <w:rFonts w:ascii="Times New Roman" w:hAnsi="Times New Roman" w:cs="Times New Roman"/>
          <w:sz w:val="24"/>
          <w:szCs w:val="24"/>
        </w:rPr>
        <w:t xml:space="preserve"> Различают проксимальную, среднюю и дистальную (ногтевую) фаланги. </w:t>
      </w:r>
    </w:p>
    <w:p w:rsidR="00245739" w:rsidRPr="00245739" w:rsidRDefault="00245739" w:rsidP="0024573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5739">
        <w:rPr>
          <w:rFonts w:ascii="Times New Roman" w:hAnsi="Times New Roman" w:cs="Times New Roman"/>
          <w:i/>
          <w:sz w:val="24"/>
          <w:szCs w:val="24"/>
        </w:rPr>
        <w:t>СОЕДИНЕНИЕ КОСТЕЙ ВЕРХНЕЙ КОНЕЧНОСТИ.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Лопатка крепится к туловищу только мышцами. Латеральный конец ключицы соединяется с акромиальным отростком лопатки плоским, малоподвижным суставом. Медиальный конец ключицы соединяется с рукояткой грудины с помощью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седловидного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 грудино-ключичного сустава, этот сустав внутри имеет суставной диск. В нем возможны движения вверх-вниз, вперед-назад и круговое вращение. Плечевая кость соединяется с лопаткой, образуя плечевой сустав. Суставная поверхность лопатки дополнена хрящевой губой. Плечевой сустав шаровидный по форме, суставная капсула свободная, укреплена одной связкой. Через полость сустава проходит сухожилие5 длинной головки бицепса. В суставе возможны движения: сгибание и разгибание, отведение и приведение, вращение вовнутрь и наружу, круговое вращение (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циркумдукция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Локтевой сустав сложный, в его образовании принимают участие 3 кости, которые образуют между собой 3 сустава: плечелоктевой, плечелучевой и проксимальный лучелоктевой. Все 3 соединения заключены в общую капсулу, сустав сложный. Капсула укреплена боковыми связками. Локтевой сустав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блоковидный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, в нем </w:t>
      </w:r>
      <w:proofErr w:type="gramStart"/>
      <w:r w:rsidRPr="00245739">
        <w:rPr>
          <w:rFonts w:ascii="Times New Roman" w:hAnsi="Times New Roman" w:cs="Times New Roman"/>
          <w:sz w:val="24"/>
          <w:szCs w:val="24"/>
        </w:rPr>
        <w:t>возможны</w:t>
      </w:r>
      <w:proofErr w:type="gramEnd"/>
      <w:r w:rsidRPr="00245739">
        <w:rPr>
          <w:rFonts w:ascii="Times New Roman" w:hAnsi="Times New Roman" w:cs="Times New Roman"/>
          <w:sz w:val="24"/>
          <w:szCs w:val="24"/>
        </w:rPr>
        <w:t xml:space="preserve"> сгибание и разгибание.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Кости предплечья соединены межкостной перепонкой и двумя лучелоктевыми суставами (проксимальным и дистальным). Они являются комбинированными (лежат в различных местах, но работают всегда вместе), сустав работает как комбинированный цилиндрический сустав, при этом лучевая кость вращается вокруг локтевой. Если кисть (ладонь) обращена вверх,  - это </w:t>
      </w:r>
      <w:r w:rsidRPr="00245739">
        <w:rPr>
          <w:rFonts w:ascii="Times New Roman" w:hAnsi="Times New Roman" w:cs="Times New Roman"/>
          <w:i/>
          <w:sz w:val="24"/>
          <w:szCs w:val="24"/>
        </w:rPr>
        <w:t>супинация</w:t>
      </w:r>
      <w:r w:rsidRPr="00245739">
        <w:rPr>
          <w:rFonts w:ascii="Times New Roman" w:hAnsi="Times New Roman" w:cs="Times New Roman"/>
          <w:sz w:val="24"/>
          <w:szCs w:val="24"/>
        </w:rPr>
        <w:t xml:space="preserve">, ладонь вниз – </w:t>
      </w:r>
      <w:r w:rsidRPr="00245739">
        <w:rPr>
          <w:rFonts w:ascii="Times New Roman" w:hAnsi="Times New Roman" w:cs="Times New Roman"/>
          <w:i/>
          <w:sz w:val="24"/>
          <w:szCs w:val="24"/>
        </w:rPr>
        <w:t>пронация</w:t>
      </w:r>
      <w:r w:rsidRPr="00245739">
        <w:rPr>
          <w:rFonts w:ascii="Times New Roman" w:hAnsi="Times New Roman" w:cs="Times New Roman"/>
          <w:sz w:val="24"/>
          <w:szCs w:val="24"/>
        </w:rPr>
        <w:t xml:space="preserve">. При движении в лучелоктевых суставах происходит вращение головки лучевой кости вокруг латерального мыщелка плечевой.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Лучезапястный сустав образован дистальным концом лучевой кости и тремя костями первого ряда запястья. Сложный сустав, эллипсовидный по форме, укреплен боковыми связками, в нем возможны: сгибание и разгибание, отведение и приведение, как бы вращение – переход из одной плоскости (оси) в другую.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Между первым и вторым рядом костей запястья образуются плоские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межзапястные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 суставы. Между вторым рядом костей запястья и основаниями пястных костей (со 2-го по 5-й палец) также плоские малоподвижные суставы. Первый запястно-пястный сустав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седловидный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 по форме, в нем происходит отведение и приведение, противопоставление (соединение первого пальца с пятым)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Пястно-фаланговые суставы шаровидные по форме,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межфаланговые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блоковидные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5739" w:rsidRPr="00245739" w:rsidRDefault="00245739" w:rsidP="00245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45739">
        <w:rPr>
          <w:rFonts w:ascii="Times New Roman" w:hAnsi="Times New Roman" w:cs="Times New Roman"/>
          <w:sz w:val="24"/>
          <w:szCs w:val="24"/>
          <w:u w:val="single"/>
        </w:rPr>
        <w:t>КОСТИ НИЖНЕЙ КОНЕЧНОСТИ И ИХ СОЕДИНЕНИЕ.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К скелету нижней конечности относятся тазовый пояс и свободная нижняя конечность. Тазовый пояс, или таз, состоит из крестца и двух тазовых костей. Скелет свободной нижней конечности образован бедренной костью, костями голени и стопы. До 16-18 лет кости таза представлены отдельными костями: подвздошной, седалищной, лобковой (лонной). Место сращения тел углублено в виде вертлужной впадины.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ПОДВЗДОШНАЯ КОСТЬ состоит из тела и крыла, сверху крыло ограничено подвздошным гребнем. Спереди гребень имеет 2 выступа – передняя верхняя и нижняя подвздошные ости. Ость – это шип. Сзади также имеются верхняя и нижняя ости, но они менее выражены. На внутренней поверхности крыла имеется подвздошная ямка, ограниченная снизу дугообразной линией. Задняя (ягодичная) поверхность крыла имеет дугообразные  линии (к ним крепятся ягодичные мышцы) и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ушковидную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 поверхность – для соединения с крестцом.  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lastRenderedPageBreak/>
        <w:t xml:space="preserve">СЕДАЛИЩНАЯ КОСТЬ состоит из тела и ветви. На ветви расположен седалищный бугор, сзади – седалищная ость. Над ней – большая седалищная вырезка, под ней – малая седалищная вырезка.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5739">
        <w:rPr>
          <w:rFonts w:ascii="Times New Roman" w:hAnsi="Times New Roman" w:cs="Times New Roman"/>
          <w:sz w:val="24"/>
          <w:szCs w:val="24"/>
        </w:rPr>
        <w:t>ЛОБКОВАЯ КОСТЬ имеет тело, верхнюю и нижнюю ветви.</w:t>
      </w:r>
      <w:proofErr w:type="gramEnd"/>
      <w:r w:rsidRPr="00245739">
        <w:rPr>
          <w:rFonts w:ascii="Times New Roman" w:hAnsi="Times New Roman" w:cs="Times New Roman"/>
          <w:sz w:val="24"/>
          <w:szCs w:val="24"/>
        </w:rPr>
        <w:t xml:space="preserve"> На верхней ветви есть гребень и лонный бугорок. Нижняя ветвь соединяется с ветвью седалищной кости, замыкая запирательное отверстие.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Тазовые кости соединяются с крестцом плоским малоподвижным суставом, он укреплен мощными связками. </w:t>
      </w:r>
      <w:proofErr w:type="gramStart"/>
      <w:r w:rsidRPr="00245739">
        <w:rPr>
          <w:rFonts w:ascii="Times New Roman" w:hAnsi="Times New Roman" w:cs="Times New Roman"/>
          <w:sz w:val="24"/>
          <w:szCs w:val="24"/>
        </w:rPr>
        <w:t xml:space="preserve">ЛОБКОВЫЕ КОСТИ  спереди соединяются </w:t>
      </w:r>
      <w:proofErr w:type="spellStart"/>
      <w:r w:rsidRPr="00245739">
        <w:rPr>
          <w:rFonts w:ascii="Times New Roman" w:hAnsi="Times New Roman" w:cs="Times New Roman"/>
          <w:i/>
          <w:sz w:val="24"/>
          <w:szCs w:val="24"/>
        </w:rPr>
        <w:t>гемиартрозом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полусуставом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), называемым </w:t>
      </w:r>
      <w:r w:rsidRPr="00245739">
        <w:rPr>
          <w:rFonts w:ascii="Times New Roman" w:hAnsi="Times New Roman" w:cs="Times New Roman"/>
          <w:i/>
          <w:sz w:val="24"/>
          <w:szCs w:val="24"/>
        </w:rPr>
        <w:t>лобковый симфиз</w:t>
      </w:r>
      <w:r w:rsidRPr="002457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45739">
        <w:rPr>
          <w:rFonts w:ascii="Times New Roman" w:hAnsi="Times New Roman" w:cs="Times New Roman"/>
          <w:sz w:val="24"/>
          <w:szCs w:val="24"/>
        </w:rPr>
        <w:t xml:space="preserve"> Это хрящ, внутри которого есть небольшая полость. К собственным связкам таза относят </w:t>
      </w:r>
      <w:r w:rsidRPr="00245739">
        <w:rPr>
          <w:rFonts w:ascii="Times New Roman" w:hAnsi="Times New Roman" w:cs="Times New Roman"/>
          <w:i/>
          <w:sz w:val="24"/>
          <w:szCs w:val="24"/>
        </w:rPr>
        <w:t>крестцово-бугорную</w:t>
      </w:r>
      <w:r w:rsidRPr="00245739">
        <w:rPr>
          <w:rFonts w:ascii="Times New Roman" w:hAnsi="Times New Roman" w:cs="Times New Roman"/>
          <w:sz w:val="24"/>
          <w:szCs w:val="24"/>
        </w:rPr>
        <w:t xml:space="preserve"> и </w:t>
      </w:r>
      <w:r w:rsidRPr="00245739">
        <w:rPr>
          <w:rFonts w:ascii="Times New Roman" w:hAnsi="Times New Roman" w:cs="Times New Roman"/>
          <w:i/>
          <w:sz w:val="24"/>
          <w:szCs w:val="24"/>
        </w:rPr>
        <w:t>крестцово-остистую</w:t>
      </w:r>
      <w:r w:rsidRPr="00245739">
        <w:rPr>
          <w:rFonts w:ascii="Times New Roman" w:hAnsi="Times New Roman" w:cs="Times New Roman"/>
          <w:sz w:val="24"/>
          <w:szCs w:val="24"/>
        </w:rPr>
        <w:t xml:space="preserve"> связки, они замыкают седалищные вырезки, образуя </w:t>
      </w:r>
      <w:r w:rsidRPr="00245739">
        <w:rPr>
          <w:rFonts w:ascii="Times New Roman" w:hAnsi="Times New Roman" w:cs="Times New Roman"/>
          <w:i/>
          <w:sz w:val="24"/>
          <w:szCs w:val="24"/>
        </w:rPr>
        <w:t>большое</w:t>
      </w:r>
      <w:r w:rsidRPr="00245739">
        <w:rPr>
          <w:rFonts w:ascii="Times New Roman" w:hAnsi="Times New Roman" w:cs="Times New Roman"/>
          <w:sz w:val="24"/>
          <w:szCs w:val="24"/>
        </w:rPr>
        <w:t xml:space="preserve"> и </w:t>
      </w:r>
      <w:r w:rsidRPr="00245739">
        <w:rPr>
          <w:rFonts w:ascii="Times New Roman" w:hAnsi="Times New Roman" w:cs="Times New Roman"/>
          <w:i/>
          <w:sz w:val="24"/>
          <w:szCs w:val="24"/>
        </w:rPr>
        <w:t>малое седалищное</w:t>
      </w:r>
      <w:r w:rsidRPr="00245739">
        <w:rPr>
          <w:rFonts w:ascii="Times New Roman" w:hAnsi="Times New Roman" w:cs="Times New Roman"/>
          <w:sz w:val="24"/>
          <w:szCs w:val="24"/>
        </w:rPr>
        <w:t xml:space="preserve"> отверстия. </w:t>
      </w:r>
    </w:p>
    <w:p w:rsidR="00245739" w:rsidRPr="00245739" w:rsidRDefault="00245739" w:rsidP="00245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45739">
        <w:rPr>
          <w:rFonts w:ascii="Times New Roman" w:hAnsi="Times New Roman" w:cs="Times New Roman"/>
          <w:sz w:val="24"/>
          <w:szCs w:val="24"/>
          <w:u w:val="single"/>
        </w:rPr>
        <w:t>Таз как целое.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>Различают большой и малый таз, границы между ними проходят по верхнему краю симфиза, верхней ветви лонной кости, дугообразной линии подвздошной кости и мыс (</w:t>
      </w:r>
      <w:proofErr w:type="spellStart"/>
      <w:r w:rsidRPr="00245739">
        <w:rPr>
          <w:rFonts w:ascii="Times New Roman" w:hAnsi="Times New Roman" w:cs="Times New Roman"/>
          <w:sz w:val="24"/>
          <w:szCs w:val="24"/>
          <w:lang w:val="en-US"/>
        </w:rPr>
        <w:t>promontorium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). В полости большого таза располагаются петли тонкой кишки и начальный и конечный отдел ободочной кишки. В малом тазу лежит мочевой пузырь, прямая кишка, внутренние половые органы (у женщин матка, маточные трубы и яичники, у мужчин – предстательная железа, семенные пузырьки и семявыносящие протоки). </w:t>
      </w:r>
    </w:p>
    <w:p w:rsidR="00245739" w:rsidRPr="00245739" w:rsidRDefault="00245739" w:rsidP="00245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45739">
        <w:rPr>
          <w:rFonts w:ascii="Times New Roman" w:hAnsi="Times New Roman" w:cs="Times New Roman"/>
          <w:sz w:val="24"/>
          <w:szCs w:val="24"/>
          <w:u w:val="single"/>
        </w:rPr>
        <w:t>Отличие мужского и женского таза.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Женский таз широкий и короткий, подвздошные крылья развернуты в стороны, угол между нижними ветвями лобковых костей тупой. Мыс вперед почти не выступает, крестец широкий, короткий и плоский. У мужчин верхняя апертура имеет форму сердечка, у женщин она овальная. Форма малого таза у женщин цилиндрическая, у мужчин – усеченный конус.  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i/>
          <w:sz w:val="24"/>
          <w:szCs w:val="24"/>
        </w:rPr>
        <w:t>СВОБОДНАЯ НИЖНЯЯ КОНЕЧНОСТЬ</w:t>
      </w:r>
      <w:r w:rsidRPr="00245739">
        <w:rPr>
          <w:rFonts w:ascii="Times New Roman" w:hAnsi="Times New Roman" w:cs="Times New Roman"/>
          <w:sz w:val="24"/>
          <w:szCs w:val="24"/>
        </w:rPr>
        <w:t xml:space="preserve"> состоит из трех сегментов – бедро, голень, стопа.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БЕДРЕННАЯ КОСТЬ – самая длинна кость человеческого тела, имеет тело, проксимальный и дистальный концы. Шаровидная головка на проксимальном конце кости обращена в медиальную сторону. Ниже головки находится шейка, расположенная под тупым углом. У места перехода шейки в тело имеются 2 выступа – </w:t>
      </w:r>
      <w:r w:rsidRPr="00245739">
        <w:rPr>
          <w:rFonts w:ascii="Times New Roman" w:hAnsi="Times New Roman" w:cs="Times New Roman"/>
          <w:i/>
          <w:sz w:val="24"/>
          <w:szCs w:val="24"/>
        </w:rPr>
        <w:t>большой вертел</w:t>
      </w:r>
      <w:r w:rsidRPr="00245739">
        <w:rPr>
          <w:rFonts w:ascii="Times New Roman" w:hAnsi="Times New Roman" w:cs="Times New Roman"/>
          <w:sz w:val="24"/>
          <w:szCs w:val="24"/>
        </w:rPr>
        <w:t xml:space="preserve"> и </w:t>
      </w:r>
      <w:r w:rsidRPr="00245739">
        <w:rPr>
          <w:rFonts w:ascii="Times New Roman" w:hAnsi="Times New Roman" w:cs="Times New Roman"/>
          <w:i/>
          <w:sz w:val="24"/>
          <w:szCs w:val="24"/>
        </w:rPr>
        <w:t>малый</w:t>
      </w:r>
      <w:r w:rsidRPr="00245739">
        <w:rPr>
          <w:rFonts w:ascii="Times New Roman" w:hAnsi="Times New Roman" w:cs="Times New Roman"/>
          <w:sz w:val="24"/>
          <w:szCs w:val="24"/>
        </w:rPr>
        <w:t xml:space="preserve"> </w:t>
      </w:r>
      <w:r w:rsidRPr="00245739">
        <w:rPr>
          <w:rFonts w:ascii="Times New Roman" w:hAnsi="Times New Roman" w:cs="Times New Roman"/>
          <w:i/>
          <w:sz w:val="24"/>
          <w:szCs w:val="24"/>
        </w:rPr>
        <w:t>вертел</w:t>
      </w:r>
      <w:r w:rsidRPr="00245739">
        <w:rPr>
          <w:rFonts w:ascii="Times New Roman" w:hAnsi="Times New Roman" w:cs="Times New Roman"/>
          <w:sz w:val="24"/>
          <w:szCs w:val="24"/>
        </w:rPr>
        <w:t xml:space="preserve">. </w:t>
      </w:r>
      <w:r w:rsidRPr="00245739">
        <w:rPr>
          <w:rFonts w:ascii="Times New Roman" w:hAnsi="Times New Roman" w:cs="Times New Roman"/>
          <w:i/>
          <w:sz w:val="24"/>
          <w:szCs w:val="24"/>
        </w:rPr>
        <w:t>Большой вертел</w:t>
      </w:r>
      <w:r w:rsidRPr="00245739">
        <w:rPr>
          <w:rFonts w:ascii="Times New Roman" w:hAnsi="Times New Roman" w:cs="Times New Roman"/>
          <w:sz w:val="24"/>
          <w:szCs w:val="24"/>
        </w:rPr>
        <w:t xml:space="preserve"> лежит снаружи, хорошо прощупывается, Оба вертела – это места прикрепления мышц. Между вертелами, на задней поверхности кости проходит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межвертельный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 гребень. По передней поверхности кости проходит </w:t>
      </w:r>
      <w:proofErr w:type="spellStart"/>
      <w:r w:rsidRPr="00245739">
        <w:rPr>
          <w:rFonts w:ascii="Times New Roman" w:hAnsi="Times New Roman" w:cs="Times New Roman"/>
          <w:i/>
          <w:sz w:val="24"/>
          <w:szCs w:val="24"/>
        </w:rPr>
        <w:t>межвертельная</w:t>
      </w:r>
      <w:proofErr w:type="spellEnd"/>
      <w:r w:rsidRPr="00245739">
        <w:rPr>
          <w:rFonts w:ascii="Times New Roman" w:hAnsi="Times New Roman" w:cs="Times New Roman"/>
          <w:i/>
          <w:sz w:val="24"/>
          <w:szCs w:val="24"/>
        </w:rPr>
        <w:t xml:space="preserve"> линия</w:t>
      </w:r>
      <w:r w:rsidRPr="00245739">
        <w:rPr>
          <w:rFonts w:ascii="Times New Roman" w:hAnsi="Times New Roman" w:cs="Times New Roman"/>
          <w:sz w:val="24"/>
          <w:szCs w:val="24"/>
        </w:rPr>
        <w:t xml:space="preserve">. Тело бедренной кости изогнуто, выпуклостью обращено кпереди. Передняя поверхность тела гладкая, вдоль задней поверхности проходит </w:t>
      </w:r>
      <w:r w:rsidRPr="00245739">
        <w:rPr>
          <w:rFonts w:ascii="Times New Roman" w:hAnsi="Times New Roman" w:cs="Times New Roman"/>
          <w:i/>
          <w:sz w:val="24"/>
          <w:szCs w:val="24"/>
        </w:rPr>
        <w:t>шероховатая линия</w:t>
      </w:r>
      <w:r w:rsidRPr="00245739">
        <w:rPr>
          <w:rFonts w:ascii="Times New Roman" w:hAnsi="Times New Roman" w:cs="Times New Roman"/>
          <w:sz w:val="24"/>
          <w:szCs w:val="24"/>
        </w:rPr>
        <w:t xml:space="preserve">. Дистальный конец утолщен, оканчивается медиальным и латеральным мыщелками. Над ними, с боков возвышаются </w:t>
      </w:r>
      <w:proofErr w:type="gramStart"/>
      <w:r w:rsidRPr="00245739">
        <w:rPr>
          <w:rFonts w:ascii="Times New Roman" w:hAnsi="Times New Roman" w:cs="Times New Roman"/>
          <w:sz w:val="24"/>
          <w:szCs w:val="24"/>
        </w:rPr>
        <w:t>латеральный</w:t>
      </w:r>
      <w:proofErr w:type="gramEnd"/>
      <w:r w:rsidRPr="00245739">
        <w:rPr>
          <w:rFonts w:ascii="Times New Roman" w:hAnsi="Times New Roman" w:cs="Times New Roman"/>
          <w:sz w:val="24"/>
          <w:szCs w:val="24"/>
        </w:rPr>
        <w:t xml:space="preserve"> и медиальный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надмыщелки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. Сзади между ними расположена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межмыщелковая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 ямка. Спереди –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надколенниковая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 поверхность для сочленения с </w:t>
      </w:r>
      <w:r w:rsidRPr="00245739">
        <w:rPr>
          <w:rFonts w:ascii="Times New Roman" w:hAnsi="Times New Roman" w:cs="Times New Roman"/>
          <w:i/>
          <w:sz w:val="24"/>
          <w:szCs w:val="24"/>
        </w:rPr>
        <w:t>надколенником</w:t>
      </w:r>
      <w:r w:rsidRPr="0024573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45739">
        <w:rPr>
          <w:rFonts w:ascii="Times New Roman" w:hAnsi="Times New Roman" w:cs="Times New Roman"/>
          <w:sz w:val="24"/>
          <w:szCs w:val="24"/>
          <w:lang w:val="en-US"/>
        </w:rPr>
        <w:t>potella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). Мыщелки бедренной кости имеют суставные поверхности для соединения с большеберцовой костью. </w:t>
      </w:r>
      <w:r w:rsidRPr="00245739">
        <w:rPr>
          <w:rFonts w:ascii="Times New Roman" w:hAnsi="Times New Roman" w:cs="Times New Roman"/>
          <w:i/>
          <w:sz w:val="24"/>
          <w:szCs w:val="24"/>
        </w:rPr>
        <w:t>Надколенник</w:t>
      </w:r>
      <w:r w:rsidRPr="00245739">
        <w:rPr>
          <w:rFonts w:ascii="Times New Roman" w:hAnsi="Times New Roman" w:cs="Times New Roman"/>
          <w:sz w:val="24"/>
          <w:szCs w:val="24"/>
        </w:rPr>
        <w:t xml:space="preserve"> заключен в сухожилия четырехглавой мышцы бедра, участвует в образовании коленного сустава. Верхняя часть надколенника расширена, нижняя часть сужена, острием обращена вниз.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КОСТИ ГОЛЕНИ: большеберцовая (расположена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медиально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) и малоберцовая (расположена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латерально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>).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БОЛЬШЕБЕРЦОВАЯ КОСТЬ имеет тело и 2 конца. Проксимальный конец значительно утолщен, имеет 2 мыщелка – латеральный и медиальный, они сочленяются с мыщелками бедренной кости. Между мыщелками находится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межмыщелковое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 возвышение</w:t>
      </w:r>
      <w:proofErr w:type="gramStart"/>
      <w:r w:rsidRPr="00245739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45739">
        <w:rPr>
          <w:rFonts w:ascii="Times New Roman" w:hAnsi="Times New Roman" w:cs="Times New Roman"/>
          <w:sz w:val="24"/>
          <w:szCs w:val="24"/>
        </w:rPr>
        <w:t xml:space="preserve"> Тело кости трехгранной формы. Передний края кости резко выступает, вверху переходит в бугристость. Дистальный конец утолщен, образует медиальную лодыжку. На дистальном конце имеется суставная поверхность для сочленения с таранной костью, а на латеральной стороне – для сочленения с малой берцовой костью.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lastRenderedPageBreak/>
        <w:t xml:space="preserve">МАЛОБЕРЦОВАЯ КОСТЬ – тонкая, верхний конец называется головкой, на которой выделяют верхушку. Головка сочленяется с большеберцовой костью. Нижний конец утолщен (латеральная лодыжка), прилегает к таранной кости, края костей голени обращены друг к другу, называются межкостными. Между ними – мембрана.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КОСТИ СТОПЫ состоят из трех отделов – предплюсны, плюсны, фаланг пальцев. Предплюсна имеет в составе кости: в верхнем ряду таранную, пяточную, ладьевидную, в нижнем ряду три клиновидные, кубовидную кость. Плюсна состоит из пяти трубчатых костей, имеющих головки для сочленения с основаниями фаланг, и основания для сочленения с костями предплюсны. </w:t>
      </w:r>
    </w:p>
    <w:p w:rsidR="00245739" w:rsidRPr="00245739" w:rsidRDefault="00245739" w:rsidP="0024573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45739">
        <w:rPr>
          <w:rFonts w:ascii="Times New Roman" w:hAnsi="Times New Roman" w:cs="Times New Roman"/>
          <w:i/>
          <w:sz w:val="24"/>
          <w:szCs w:val="24"/>
        </w:rPr>
        <w:t>СОЕДИНЕНИЕ КОСТЕЙ НИЖНЕЙ КОНЕЧНОСТИ.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ТАЗОБЕДРЕННЫЙ СУСТАВ образован вертлужной впадиной тазовой кости и головкой бедренной кости. По краю впадины проходит хрящевая губа, внутри сустава имеется связка, где проходят сосуды и нервы головки. Сустав укреплен прочными связками. Движения – отведение и приведение, сгибание и разгибание, вращение внутрь  и наружу, круговые движения.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КОЛЕННЫЙ СУСТАВ – самый большой и сложный сустав,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мыщелковый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; состоит из трех костей – мыщелки бедренной кости, мыщелки большеберцовой кости и надколенник. Внутри сустава находятся хрящевые прокладки - мениски, латеральный и медиальный (функция – амортизация), а также передняя и задняя крестообразные связки. Синовиальная оболочка имеет складки. Движения в коленном суставе – сгибание и разгибание, незначительное вращение голени вокруг оси (при согнутом колене). </w:t>
      </w:r>
    </w:p>
    <w:p w:rsidR="00245739" w:rsidRPr="00245739" w:rsidRDefault="00245739" w:rsidP="002457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739">
        <w:rPr>
          <w:rFonts w:ascii="Times New Roman" w:hAnsi="Times New Roman" w:cs="Times New Roman"/>
          <w:sz w:val="24"/>
          <w:szCs w:val="24"/>
        </w:rPr>
        <w:t xml:space="preserve">ГОЛЕНОСТОПНЫЙ СУСТАВ обеспечивает соединение стопы с голенью, образован тремя костями – таранной и костями голени. По форме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блоковидный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. Суставная сумка укреплена связками. Движения в </w:t>
      </w:r>
      <w:proofErr w:type="spellStart"/>
      <w:r w:rsidRPr="00245739">
        <w:rPr>
          <w:rFonts w:ascii="Times New Roman" w:hAnsi="Times New Roman" w:cs="Times New Roman"/>
          <w:sz w:val="24"/>
          <w:szCs w:val="24"/>
        </w:rPr>
        <w:t>голеностопе</w:t>
      </w:r>
      <w:proofErr w:type="spellEnd"/>
      <w:r w:rsidRPr="00245739">
        <w:rPr>
          <w:rFonts w:ascii="Times New Roman" w:hAnsi="Times New Roman" w:cs="Times New Roman"/>
          <w:sz w:val="24"/>
          <w:szCs w:val="24"/>
        </w:rPr>
        <w:t xml:space="preserve"> – сгибание и разгибание, приведение и отведение.   </w:t>
      </w:r>
    </w:p>
    <w:p w:rsidR="00245739" w:rsidRDefault="00245739" w:rsidP="00E84EFB">
      <w:pPr>
        <w:pStyle w:val="a7"/>
        <w:rPr>
          <w:b/>
        </w:rPr>
      </w:pPr>
    </w:p>
    <w:p w:rsidR="00245739" w:rsidRDefault="00245739" w:rsidP="00E84EFB">
      <w:pPr>
        <w:pStyle w:val="a7"/>
        <w:rPr>
          <w:b/>
        </w:rPr>
      </w:pPr>
    </w:p>
    <w:p w:rsidR="00245739" w:rsidRDefault="001545F4" w:rsidP="00E84EFB">
      <w:pPr>
        <w:pStyle w:val="a7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3451513" cy="4430211"/>
            <wp:effectExtent l="19050" t="0" r="0" b="0"/>
            <wp:docPr id="14" name="Рисунок 18" descr="https://storage.yandexcloud.net/wr4img/398695_2_i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orage.yandexcloud.net/wr4img/398695_2_i_002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370" cy="4430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EFB" w:rsidRPr="00E84EFB" w:rsidRDefault="00245739" w:rsidP="00E84EFB">
      <w:pPr>
        <w:pStyle w:val="a7"/>
        <w:rPr>
          <w:b/>
        </w:rPr>
      </w:pPr>
      <w:r>
        <w:rPr>
          <w:b/>
        </w:rPr>
        <w:lastRenderedPageBreak/>
        <w:t xml:space="preserve">2. </w:t>
      </w:r>
      <w:r w:rsidR="00B67822">
        <w:rPr>
          <w:b/>
        </w:rPr>
        <w:t>Контрольные вопросы.</w:t>
      </w:r>
    </w:p>
    <w:p w:rsidR="00B67822" w:rsidRDefault="00B67822" w:rsidP="00B67822">
      <w:pPr>
        <w:pStyle w:val="a5"/>
        <w:numPr>
          <w:ilvl w:val="0"/>
          <w:numId w:val="9"/>
        </w:numPr>
      </w:pPr>
      <w:r>
        <w:t>Какие виды соединения костей можно наблюд</w:t>
      </w:r>
      <w:r w:rsidR="00245739">
        <w:t xml:space="preserve">ать в черепе? Приведите </w:t>
      </w:r>
      <w:r>
        <w:t>примеры.</w:t>
      </w:r>
    </w:p>
    <w:p w:rsidR="00B67822" w:rsidRDefault="00B67822" w:rsidP="00B67822">
      <w:pPr>
        <w:pStyle w:val="a5"/>
        <w:numPr>
          <w:ilvl w:val="0"/>
          <w:numId w:val="9"/>
        </w:numPr>
      </w:pPr>
      <w:r>
        <w:t>Какую функцию выполняет мозговой отдел черепа?</w:t>
      </w:r>
    </w:p>
    <w:p w:rsidR="00B67822" w:rsidRDefault="00B67822" w:rsidP="00B67822">
      <w:pPr>
        <w:pStyle w:val="a5"/>
        <w:numPr>
          <w:ilvl w:val="0"/>
          <w:numId w:val="9"/>
        </w:numPr>
      </w:pPr>
      <w:r>
        <w:t>Какую функцию выполняет лицевой отдел черепа?</w:t>
      </w:r>
    </w:p>
    <w:p w:rsidR="00B67822" w:rsidRDefault="00B67822" w:rsidP="00B67822">
      <w:pPr>
        <w:pStyle w:val="a5"/>
        <w:numPr>
          <w:ilvl w:val="0"/>
          <w:numId w:val="9"/>
        </w:numPr>
      </w:pPr>
      <w:r>
        <w:t>Какое значение имеют хрящевые прослойки и изгибы позвоночника?</w:t>
      </w:r>
    </w:p>
    <w:p w:rsidR="00245739" w:rsidRDefault="00245739" w:rsidP="00245739">
      <w:pPr>
        <w:pStyle w:val="a5"/>
        <w:numPr>
          <w:ilvl w:val="0"/>
          <w:numId w:val="9"/>
        </w:numPr>
      </w:pPr>
      <w:r>
        <w:t>Какую функцию выполняет грудная клетка?</w:t>
      </w:r>
    </w:p>
    <w:p w:rsidR="00B67822" w:rsidRDefault="00245739" w:rsidP="00B67822">
      <w:pPr>
        <w:pStyle w:val="a5"/>
        <w:numPr>
          <w:ilvl w:val="0"/>
          <w:numId w:val="9"/>
        </w:numPr>
      </w:pP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4501515</wp:posOffset>
            </wp:positionH>
            <wp:positionV relativeFrom="paragraph">
              <wp:posOffset>-457200</wp:posOffset>
            </wp:positionV>
            <wp:extent cx="1220470" cy="2874645"/>
            <wp:effectExtent l="19050" t="0" r="0" b="0"/>
            <wp:wrapThrough wrapText="bothSides">
              <wp:wrapPolygon edited="0">
                <wp:start x="-337" y="0"/>
                <wp:lineTo x="-337" y="21471"/>
                <wp:lineTo x="21578" y="21471"/>
                <wp:lineTo x="21578" y="0"/>
                <wp:lineTo x="-337" y="0"/>
              </wp:wrapPolygon>
            </wp:wrapThrough>
            <wp:docPr id="11" name="Рисунок 6" descr="https://ortodilen.ru/wp-content/uploads/a/1/7/a17042c9a7269dee6b2c61da160c5c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ortodilen.ru/wp-content/uploads/a/1/7/a17042c9a7269dee6b2c61da160c5c3b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4214" t="14079" r="75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287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7822">
        <w:t>Рассмотрите рисунок, назовите отделы позвоночника.</w:t>
      </w:r>
    </w:p>
    <w:p w:rsidR="00245739" w:rsidRDefault="00245739" w:rsidP="00245739">
      <w:pPr>
        <w:pStyle w:val="a5"/>
      </w:pPr>
    </w:p>
    <w:p w:rsidR="00245739" w:rsidRDefault="00245739" w:rsidP="00245739">
      <w:pPr>
        <w:pStyle w:val="a5"/>
      </w:pPr>
    </w:p>
    <w:p w:rsidR="00B67822" w:rsidRDefault="00B67822" w:rsidP="00245739">
      <w:pPr>
        <w:pStyle w:val="a5"/>
        <w:ind w:left="708"/>
      </w:pPr>
    </w:p>
    <w:p w:rsidR="00B67822" w:rsidRDefault="00B67822" w:rsidP="00B67822">
      <w:pPr>
        <w:pStyle w:val="a5"/>
      </w:pPr>
    </w:p>
    <w:p w:rsidR="00B67822" w:rsidRDefault="00B67822" w:rsidP="00B67822">
      <w:pPr>
        <w:pStyle w:val="a5"/>
      </w:pPr>
    </w:p>
    <w:p w:rsidR="00B67822" w:rsidRPr="00E84EFB" w:rsidRDefault="00B67822" w:rsidP="00B678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5739" w:rsidRPr="00245739" w:rsidRDefault="00245739" w:rsidP="00245739">
      <w:pPr>
        <w:pStyle w:val="a5"/>
        <w:rPr>
          <w:b/>
        </w:rPr>
      </w:pPr>
      <w:r w:rsidRPr="00245739">
        <w:rPr>
          <w:b/>
        </w:rPr>
        <w:t xml:space="preserve">3.Подпишите рисунки </w:t>
      </w:r>
      <w:r>
        <w:rPr>
          <w:b/>
        </w:rPr>
        <w:t xml:space="preserve">: </w:t>
      </w:r>
      <w:r w:rsidRPr="00245739">
        <w:rPr>
          <w:b/>
        </w:rPr>
        <w:t xml:space="preserve">№1 </w:t>
      </w:r>
      <w:r w:rsidR="001545F4">
        <w:rPr>
          <w:b/>
        </w:rPr>
        <w:t xml:space="preserve">Скелет черепа, </w:t>
      </w:r>
      <w:r w:rsidRPr="00245739">
        <w:rPr>
          <w:b/>
        </w:rPr>
        <w:t>№2. Скелет человека.</w:t>
      </w:r>
    </w:p>
    <w:p w:rsidR="00245739" w:rsidRDefault="00245739" w:rsidP="00245739">
      <w:pPr>
        <w:pStyle w:val="a5"/>
      </w:pPr>
    </w:p>
    <w:p w:rsidR="00245739" w:rsidRDefault="00245739" w:rsidP="00245739">
      <w:pPr>
        <w:pStyle w:val="a5"/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483235</wp:posOffset>
            </wp:positionH>
            <wp:positionV relativeFrom="paragraph">
              <wp:posOffset>90170</wp:posOffset>
            </wp:positionV>
            <wp:extent cx="3679825" cy="3096260"/>
            <wp:effectExtent l="19050" t="0" r="0" b="0"/>
            <wp:wrapSquare wrapText="bothSides"/>
            <wp:docPr id="42" name="Рисунок 3" descr="C:\Users\User\Desktop\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User\Desktop\image002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825" cy="3096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5739" w:rsidRDefault="00245739" w:rsidP="00245739">
      <w:pPr>
        <w:pStyle w:val="a5"/>
      </w:pPr>
    </w:p>
    <w:p w:rsidR="00245739" w:rsidRDefault="00245739" w:rsidP="00245739">
      <w:pPr>
        <w:pStyle w:val="a5"/>
      </w:pPr>
    </w:p>
    <w:p w:rsidR="00245739" w:rsidRDefault="00245739" w:rsidP="00245739">
      <w:pPr>
        <w:pStyle w:val="a5"/>
      </w:pPr>
    </w:p>
    <w:p w:rsidR="00245739" w:rsidRDefault="00245739" w:rsidP="00245739">
      <w:pPr>
        <w:pStyle w:val="a5"/>
      </w:pPr>
    </w:p>
    <w:p w:rsidR="00245739" w:rsidRDefault="00245739" w:rsidP="00245739">
      <w:pPr>
        <w:pStyle w:val="a5"/>
      </w:pPr>
    </w:p>
    <w:p w:rsidR="00245739" w:rsidRDefault="00245739" w:rsidP="00245739">
      <w:pPr>
        <w:pStyle w:val="a5"/>
      </w:pPr>
    </w:p>
    <w:p w:rsidR="00245739" w:rsidRDefault="00245739" w:rsidP="00245739">
      <w:pPr>
        <w:pStyle w:val="a5"/>
      </w:pPr>
    </w:p>
    <w:p w:rsidR="00245739" w:rsidRDefault="00245739" w:rsidP="00245739">
      <w:pPr>
        <w:pStyle w:val="a5"/>
      </w:pPr>
    </w:p>
    <w:p w:rsidR="00245739" w:rsidRDefault="00245739" w:rsidP="00245739">
      <w:pPr>
        <w:pStyle w:val="a5"/>
      </w:pPr>
    </w:p>
    <w:p w:rsidR="00245739" w:rsidRDefault="00245739" w:rsidP="00245739">
      <w:pPr>
        <w:pStyle w:val="a5"/>
      </w:pPr>
    </w:p>
    <w:p w:rsidR="00245739" w:rsidRDefault="00245739" w:rsidP="00245739">
      <w:pPr>
        <w:pStyle w:val="a5"/>
      </w:pPr>
      <w:r>
        <w:t>Рисунок.№1. Скелет черепа.</w:t>
      </w:r>
    </w:p>
    <w:p w:rsidR="00245739" w:rsidRDefault="00245739" w:rsidP="00245739">
      <w:pPr>
        <w:pStyle w:val="a5"/>
      </w:pPr>
    </w:p>
    <w:p w:rsidR="00245739" w:rsidRDefault="00245739" w:rsidP="00245739">
      <w:pPr>
        <w:pStyle w:val="a5"/>
      </w:pPr>
      <w:r>
        <w:rPr>
          <w:noProof/>
        </w:rPr>
        <w:lastRenderedPageBreak/>
        <w:drawing>
          <wp:inline distT="0" distB="0" distL="0" distR="0">
            <wp:extent cx="3167704" cy="6338455"/>
            <wp:effectExtent l="19050" t="0" r="0" b="0"/>
            <wp:docPr id="12" name="Рисунок 9" descr="https://m.studme.org/htm/img/28/3834/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.studme.org/htm/img/28/3834/72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r="46646" b="2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704" cy="633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739" w:rsidRDefault="00245739" w:rsidP="00245739">
      <w:pPr>
        <w:pStyle w:val="a5"/>
      </w:pPr>
      <w:r>
        <w:t>Рисунок№2.  Скелет человека.</w:t>
      </w:r>
    </w:p>
    <w:p w:rsidR="00175CD5" w:rsidRDefault="00175CD5" w:rsidP="00245739">
      <w:pPr>
        <w:pStyle w:val="a5"/>
      </w:pPr>
    </w:p>
    <w:p w:rsidR="00175CD5" w:rsidRPr="004C5BE5" w:rsidRDefault="00175CD5" w:rsidP="00175CD5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BE5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 обучения</w:t>
      </w:r>
    </w:p>
    <w:p w:rsidR="00175CD5" w:rsidRDefault="00175CD5" w:rsidP="00175CD5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4C5BE5">
        <w:rPr>
          <w:iCs/>
          <w:color w:val="auto"/>
        </w:rPr>
        <w:t>Григорьева, Е. В.</w:t>
      </w:r>
      <w:r w:rsidRPr="004C5BE5">
        <w:rPr>
          <w:i/>
          <w:iCs/>
          <w:color w:val="auto"/>
        </w:rPr>
        <w:t> </w:t>
      </w:r>
      <w:r w:rsidRPr="004C5BE5">
        <w:rPr>
          <w:color w:val="auto"/>
        </w:rPr>
        <w:t> Возрастная анатомия и физиология</w:t>
      </w:r>
      <w:proofErr w:type="gramStart"/>
      <w:r w:rsidRPr="004C5BE5">
        <w:rPr>
          <w:color w:val="auto"/>
        </w:rPr>
        <w:t> :</w:t>
      </w:r>
      <w:proofErr w:type="gramEnd"/>
      <w:r w:rsidRPr="004C5BE5">
        <w:rPr>
          <w:color w:val="auto"/>
        </w:rPr>
        <w:t xml:space="preserve"> учебное пособие для среднего профессионального образования / Е. В. Григорьева, В. П. Мальцев, Н. А. Белоусова. — Москва</w:t>
      </w:r>
      <w:proofErr w:type="gramStart"/>
      <w:r w:rsidRPr="004C5BE5">
        <w:rPr>
          <w:color w:val="auto"/>
        </w:rPr>
        <w:t> :</w:t>
      </w:r>
      <w:proofErr w:type="gramEnd"/>
      <w:r w:rsidRPr="004C5BE5">
        <w:rPr>
          <w:color w:val="auto"/>
        </w:rPr>
        <w:t xml:space="preserve"> Издательство </w:t>
      </w:r>
      <w:proofErr w:type="spellStart"/>
      <w:r w:rsidRPr="004C5BE5">
        <w:rPr>
          <w:color w:val="auto"/>
        </w:rPr>
        <w:t>Юрайт</w:t>
      </w:r>
      <w:proofErr w:type="spellEnd"/>
      <w:r w:rsidRPr="004C5BE5">
        <w:rPr>
          <w:color w:val="auto"/>
        </w:rPr>
        <w:t xml:space="preserve">, 2020. — 182 с. — (Профессиональное образование). — ISBN 978-5-534-12305-0. </w:t>
      </w:r>
    </w:p>
    <w:p w:rsidR="00175CD5" w:rsidRPr="004C5BE5" w:rsidRDefault="00175CD5" w:rsidP="00175CD5">
      <w:pPr>
        <w:pStyle w:val="Default"/>
        <w:numPr>
          <w:ilvl w:val="0"/>
          <w:numId w:val="12"/>
        </w:numPr>
        <w:jc w:val="both"/>
        <w:rPr>
          <w:color w:val="auto"/>
        </w:rPr>
      </w:pPr>
      <w:proofErr w:type="spellStart"/>
      <w:r w:rsidRPr="004C5BE5">
        <w:rPr>
          <w:iCs/>
          <w:color w:val="auto"/>
          <w:shd w:val="clear" w:color="auto" w:fill="FFFFFF"/>
        </w:rPr>
        <w:t>Дробинская</w:t>
      </w:r>
      <w:proofErr w:type="spellEnd"/>
      <w:r w:rsidRPr="004C5BE5">
        <w:rPr>
          <w:iCs/>
          <w:color w:val="auto"/>
          <w:shd w:val="clear" w:color="auto" w:fill="FFFFFF"/>
        </w:rPr>
        <w:t>, А. О. </w:t>
      </w:r>
      <w:r w:rsidRPr="004C5BE5">
        <w:rPr>
          <w:color w:val="auto"/>
          <w:shd w:val="clear" w:color="auto" w:fill="FFFFFF"/>
        </w:rPr>
        <w:t> Анатомия и физиология человека</w:t>
      </w:r>
      <w:proofErr w:type="gramStart"/>
      <w:r w:rsidRPr="004C5BE5">
        <w:rPr>
          <w:color w:val="auto"/>
          <w:shd w:val="clear" w:color="auto" w:fill="FFFFFF"/>
        </w:rPr>
        <w:t> :</w:t>
      </w:r>
      <w:proofErr w:type="gramEnd"/>
      <w:r w:rsidRPr="004C5BE5">
        <w:rPr>
          <w:color w:val="auto"/>
          <w:shd w:val="clear" w:color="auto" w:fill="FFFFFF"/>
        </w:rPr>
        <w:t xml:space="preserve"> учебник для среднего профессионального образования / А. О. </w:t>
      </w:r>
      <w:proofErr w:type="spellStart"/>
      <w:r w:rsidRPr="004C5BE5">
        <w:rPr>
          <w:color w:val="auto"/>
          <w:shd w:val="clear" w:color="auto" w:fill="FFFFFF"/>
        </w:rPr>
        <w:t>Дробинская</w:t>
      </w:r>
      <w:proofErr w:type="spellEnd"/>
      <w:r w:rsidRPr="004C5BE5">
        <w:rPr>
          <w:color w:val="auto"/>
          <w:shd w:val="clear" w:color="auto" w:fill="FFFFFF"/>
        </w:rPr>
        <w:t xml:space="preserve">. — 2-е изд., </w:t>
      </w:r>
      <w:proofErr w:type="spellStart"/>
      <w:r w:rsidRPr="004C5BE5">
        <w:rPr>
          <w:color w:val="auto"/>
          <w:shd w:val="clear" w:color="auto" w:fill="FFFFFF"/>
        </w:rPr>
        <w:t>перераб</w:t>
      </w:r>
      <w:proofErr w:type="spellEnd"/>
      <w:r w:rsidRPr="004C5BE5">
        <w:rPr>
          <w:color w:val="auto"/>
          <w:shd w:val="clear" w:color="auto" w:fill="FFFFFF"/>
        </w:rPr>
        <w:t xml:space="preserve">. и доп. — Москва : Издательство </w:t>
      </w:r>
      <w:proofErr w:type="spellStart"/>
      <w:r w:rsidRPr="004C5BE5">
        <w:rPr>
          <w:color w:val="auto"/>
          <w:shd w:val="clear" w:color="auto" w:fill="FFFFFF"/>
        </w:rPr>
        <w:t>Юрайт</w:t>
      </w:r>
      <w:proofErr w:type="spellEnd"/>
      <w:r w:rsidRPr="004C5BE5">
        <w:rPr>
          <w:color w:val="auto"/>
          <w:shd w:val="clear" w:color="auto" w:fill="FFFFFF"/>
        </w:rPr>
        <w:t xml:space="preserve">, 2020. — 414 с. — (Профессиональное образование). — ISBN 978-5-534-00684-1. </w:t>
      </w:r>
    </w:p>
    <w:p w:rsidR="00175CD5" w:rsidRPr="004C5BE5" w:rsidRDefault="00175CD5" w:rsidP="00175CD5">
      <w:pPr>
        <w:pStyle w:val="Default"/>
        <w:numPr>
          <w:ilvl w:val="0"/>
          <w:numId w:val="12"/>
        </w:numPr>
        <w:jc w:val="both"/>
      </w:pPr>
      <w:proofErr w:type="spellStart"/>
      <w:r w:rsidRPr="004C5BE5">
        <w:lastRenderedPageBreak/>
        <w:t>Сапин</w:t>
      </w:r>
      <w:proofErr w:type="spellEnd"/>
      <w:r w:rsidRPr="004C5BE5">
        <w:t xml:space="preserve"> М.Р., </w:t>
      </w:r>
      <w:proofErr w:type="spellStart"/>
      <w:r w:rsidRPr="004C5BE5">
        <w:t>Сивоглазов</w:t>
      </w:r>
      <w:proofErr w:type="spellEnd"/>
      <w:r w:rsidRPr="004C5BE5">
        <w:t xml:space="preserve"> В.И. Анатомия и физиология человека (с возрастными особенностями детского организма): Учебник для студ. </w:t>
      </w:r>
      <w:proofErr w:type="spellStart"/>
      <w:r w:rsidRPr="004C5BE5">
        <w:t>образоват</w:t>
      </w:r>
      <w:proofErr w:type="spellEnd"/>
      <w:r w:rsidRPr="004C5BE5">
        <w:t>..</w:t>
      </w:r>
      <w:proofErr w:type="spellStart"/>
      <w:r w:rsidRPr="004C5BE5">
        <w:t>учрежд</w:t>
      </w:r>
      <w:proofErr w:type="spellEnd"/>
      <w:r w:rsidRPr="004C5BE5">
        <w:t xml:space="preserve">. </w:t>
      </w:r>
      <w:proofErr w:type="spellStart"/>
      <w:r w:rsidRPr="004C5BE5">
        <w:t>сред</w:t>
      </w:r>
      <w:proofErr w:type="gramStart"/>
      <w:r w:rsidRPr="004C5BE5">
        <w:t>.п</w:t>
      </w:r>
      <w:proofErr w:type="gramEnd"/>
      <w:r w:rsidRPr="004C5BE5">
        <w:t>роф</w:t>
      </w:r>
      <w:proofErr w:type="spellEnd"/>
      <w:r w:rsidRPr="004C5BE5">
        <w:t xml:space="preserve">. образования. – М.: 2005. – 384 </w:t>
      </w:r>
      <w:proofErr w:type="gramStart"/>
      <w:r w:rsidRPr="004C5BE5">
        <w:t>с</w:t>
      </w:r>
      <w:proofErr w:type="gramEnd"/>
      <w:r w:rsidRPr="004C5BE5">
        <w:t xml:space="preserve">. </w:t>
      </w:r>
      <w:proofErr w:type="gramStart"/>
      <w:r w:rsidRPr="004C5BE5">
        <w:t>Серия</w:t>
      </w:r>
      <w:proofErr w:type="gramEnd"/>
      <w:r w:rsidRPr="004C5BE5">
        <w:t xml:space="preserve">: среднее профессиональное образование. </w:t>
      </w:r>
    </w:p>
    <w:p w:rsidR="00175CD5" w:rsidRPr="004C5BE5" w:rsidRDefault="00175CD5" w:rsidP="00175CD5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175CD5" w:rsidRDefault="00175CD5" w:rsidP="00245739">
      <w:pPr>
        <w:pStyle w:val="a5"/>
      </w:pPr>
    </w:p>
    <w:sectPr w:rsidR="00175CD5" w:rsidSect="00DE2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1.5pt;height:11.5pt" o:bullet="t">
        <v:imagedata r:id="rId1" o:title="clip_image001"/>
      </v:shape>
    </w:pict>
  </w:numPicBullet>
  <w:abstractNum w:abstractNumId="0">
    <w:nsid w:val="01AA12D9"/>
    <w:multiLevelType w:val="hybridMultilevel"/>
    <w:tmpl w:val="848EC1FE"/>
    <w:lvl w:ilvl="0" w:tplc="E4484D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38731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8E805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08DB3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D8758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30AA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EE72B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DE3D6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0A9B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AE23A5A"/>
    <w:multiLevelType w:val="hybridMultilevel"/>
    <w:tmpl w:val="3A9A9000"/>
    <w:lvl w:ilvl="0" w:tplc="E1D08C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A6463"/>
    <w:multiLevelType w:val="multilevel"/>
    <w:tmpl w:val="CA8AC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0E257F"/>
    <w:multiLevelType w:val="hybridMultilevel"/>
    <w:tmpl w:val="86CE31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502C1F"/>
    <w:multiLevelType w:val="hybridMultilevel"/>
    <w:tmpl w:val="D1F64344"/>
    <w:lvl w:ilvl="0" w:tplc="F5B4AA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A471C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F0FD6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1CAA3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CA57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1074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94EA1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4A9D4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34F4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42943BA"/>
    <w:multiLevelType w:val="hybridMultilevel"/>
    <w:tmpl w:val="CE727910"/>
    <w:lvl w:ilvl="0" w:tplc="D5220B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4E695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D212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0B6A8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7CBC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DAEAD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64677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FAE44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1D0143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66F45F46"/>
    <w:multiLevelType w:val="multilevel"/>
    <w:tmpl w:val="A37A31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B068FC"/>
    <w:multiLevelType w:val="multilevel"/>
    <w:tmpl w:val="BEEE5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4E101D"/>
    <w:multiLevelType w:val="hybridMultilevel"/>
    <w:tmpl w:val="B3DED418"/>
    <w:lvl w:ilvl="0" w:tplc="1CF2DC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E2B14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74E2C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02060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F0F96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8A388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CAE213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2A7FB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27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69F76408"/>
    <w:multiLevelType w:val="hybridMultilevel"/>
    <w:tmpl w:val="A7D2B360"/>
    <w:lvl w:ilvl="0" w:tplc="04825B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B8C7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4AF3E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24B65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660E1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6E7CD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FE6D8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A85B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E8B29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A7B49F8"/>
    <w:multiLevelType w:val="hybridMultilevel"/>
    <w:tmpl w:val="5712D2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A34223"/>
    <w:multiLevelType w:val="hybridMultilevel"/>
    <w:tmpl w:val="0B40F888"/>
    <w:lvl w:ilvl="0" w:tplc="23B662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241D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AE3A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E62B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E8BD4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D6FB4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96CA3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8CF9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D6BF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1"/>
  </w:num>
  <w:num w:numId="5">
    <w:abstractNumId w:val="8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12B80"/>
    <w:rsid w:val="001545F4"/>
    <w:rsid w:val="00175CD5"/>
    <w:rsid w:val="00245739"/>
    <w:rsid w:val="00285E5A"/>
    <w:rsid w:val="004F190A"/>
    <w:rsid w:val="00785F8D"/>
    <w:rsid w:val="00812B80"/>
    <w:rsid w:val="00962B71"/>
    <w:rsid w:val="00B67822"/>
    <w:rsid w:val="00D70ABB"/>
    <w:rsid w:val="00DE2BA4"/>
    <w:rsid w:val="00E84EFB"/>
    <w:rsid w:val="00FD6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B80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rsid w:val="00E84EFB"/>
    <w:rPr>
      <w:strike w:val="0"/>
      <w:dstrike w:val="0"/>
      <w:color w:val="0000FF"/>
      <w:u w:val="none"/>
      <w:effect w:val="none"/>
    </w:rPr>
  </w:style>
  <w:style w:type="paragraph" w:styleId="a5">
    <w:name w:val="Normal (Web)"/>
    <w:basedOn w:val="a"/>
    <w:uiPriority w:val="99"/>
    <w:unhideWhenUsed/>
    <w:rsid w:val="00E8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uiPriority w:val="22"/>
    <w:qFormat/>
    <w:rsid w:val="00E84EFB"/>
    <w:rPr>
      <w:b/>
      <w:bCs/>
    </w:rPr>
  </w:style>
  <w:style w:type="paragraph" w:styleId="a7">
    <w:name w:val="No Spacing"/>
    <w:uiPriority w:val="1"/>
    <w:qFormat/>
    <w:rsid w:val="00E84EF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8">
    <w:name w:val="Balloon Text"/>
    <w:basedOn w:val="a"/>
    <w:link w:val="a9"/>
    <w:uiPriority w:val="99"/>
    <w:semiHidden/>
    <w:unhideWhenUsed/>
    <w:rsid w:val="00D70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0AB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FD6D0F"/>
    <w:pPr>
      <w:spacing w:after="0" w:line="240" w:lineRule="auto"/>
    </w:pPr>
    <w:rPr>
      <w:rFonts w:ascii="Calibri" w:eastAsia="MS Mincho" w:hAnsi="Calibri" w:cs="Times New Roman"/>
      <w:lang w:eastAsia="ja-JP"/>
    </w:rPr>
  </w:style>
  <w:style w:type="paragraph" w:customStyle="1" w:styleId="Default">
    <w:name w:val="Default"/>
    <w:rsid w:val="00175C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2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7%D0%B5%D1%80%D0%B5%D0%BF_%D1%87%D0%B5%D0%BB%D0%BE%D0%B2%D0%B5%D0%BA%D0%B0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ru.wikipedia.org/wiki/%D0%9F%D0%BB%D0%BE%D0%B4_(%D0%B0%D0%BD%D0%B0%D1%82%D0%BE%D0%BC%D0%B8%D1%8F)" TargetMode="Externa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5%D1%80%D1%8F%D1%89" TargetMode="External"/><Relationship Id="rId11" Type="http://schemas.openxmlformats.org/officeDocument/2006/relationships/hyperlink" Target="http://ru.wikipedia.org/wiki/%D0%9A%D1%80%D0%B5%D1%81%D1%82%D0%B5%D1%86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6.jpeg"/><Relationship Id="rId10" Type="http://schemas.openxmlformats.org/officeDocument/2006/relationships/hyperlink" Target="http://ru.wikipedia.org/wiki/%D0%9F%D0%BE%D0%B7%D0%B2%D0%BE%D0%BD%D0%BE%D1%87%D0%BD%D0%B8%D0%BA_%D1%87%D0%B5%D0%BB%D0%BE%D0%B2%D0%B5%D0%BA%D0%B0" TargetMode="External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A2%D0%B0%D0%B7_(%D0%B0%D0%BD%D0%B0%D1%82%D0%BE%D0%BC%D0%B8%D1%8F)" TargetMode="External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12</Pages>
  <Words>3536</Words>
  <Characters>20159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5</cp:revision>
  <dcterms:created xsi:type="dcterms:W3CDTF">2022-11-03T11:27:00Z</dcterms:created>
  <dcterms:modified xsi:type="dcterms:W3CDTF">2022-11-03T13:23:00Z</dcterms:modified>
</cp:coreProperties>
</file>