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E" w:rsidRDefault="00A247B7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Pr="004C5183" w:rsidRDefault="00C4405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ОП.04 ОСНОВЫ БУХГАЛТЕРСКОГО УЧЕТА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Pr="004C5183" w:rsidRDefault="00C4405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БУХГАЛТЕРСКИЙ УЧЕТ, ЕГО ОБЪЕКТЫ И ЗАДАЧИ</w:t>
      </w:r>
    </w:p>
    <w:p w:rsidR="006F46AE" w:rsidRPr="009C49EB" w:rsidRDefault="006F46AE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9C49EB" w:rsidRDefault="009C49EB" w:rsidP="00C44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EB">
        <w:rPr>
          <w:rFonts w:ascii="Times New Roman" w:hAnsi="Times New Roman" w:cs="Times New Roman"/>
          <w:b/>
          <w:iCs/>
          <w:sz w:val="24"/>
          <w:szCs w:val="24"/>
        </w:rPr>
        <w:t xml:space="preserve"> Имущество и источники об</w:t>
      </w:r>
      <w:r>
        <w:rPr>
          <w:rFonts w:ascii="Times New Roman" w:hAnsi="Times New Roman" w:cs="Times New Roman"/>
          <w:b/>
          <w:iCs/>
          <w:sz w:val="24"/>
          <w:szCs w:val="24"/>
        </w:rPr>
        <w:t>разования хозяйственных средств</w:t>
      </w:r>
    </w:p>
    <w:p w:rsidR="008778E1" w:rsidRPr="00B27142" w:rsidRDefault="008778E1" w:rsidP="008778E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27142">
        <w:rPr>
          <w:rFonts w:ascii="Times New Roman" w:hAnsi="Times New Roman"/>
          <w:sz w:val="26"/>
          <w:szCs w:val="26"/>
        </w:rPr>
        <w:t>Состав хозяйственных сред</w:t>
      </w:r>
      <w:r>
        <w:rPr>
          <w:rFonts w:ascii="Times New Roman" w:hAnsi="Times New Roman"/>
          <w:sz w:val="26"/>
          <w:szCs w:val="26"/>
        </w:rPr>
        <w:t>ств предприятия определяется со</w:t>
      </w:r>
      <w:r w:rsidRPr="00B27142">
        <w:rPr>
          <w:rFonts w:ascii="Times New Roman" w:hAnsi="Times New Roman"/>
          <w:sz w:val="26"/>
          <w:szCs w:val="26"/>
        </w:rPr>
        <w:t>держанием его деятельности.</w:t>
      </w:r>
      <w:r>
        <w:rPr>
          <w:rFonts w:ascii="Times New Roman" w:hAnsi="Times New Roman"/>
          <w:sz w:val="26"/>
          <w:szCs w:val="26"/>
        </w:rPr>
        <w:t xml:space="preserve"> Но каждому предприятию для осу</w:t>
      </w:r>
      <w:r w:rsidRPr="00B27142">
        <w:rPr>
          <w:rFonts w:ascii="Times New Roman" w:hAnsi="Times New Roman"/>
          <w:sz w:val="26"/>
          <w:szCs w:val="26"/>
        </w:rPr>
        <w:t>ществления эффективной хозя</w:t>
      </w:r>
      <w:r>
        <w:rPr>
          <w:rFonts w:ascii="Times New Roman" w:hAnsi="Times New Roman"/>
          <w:sz w:val="26"/>
          <w:szCs w:val="26"/>
        </w:rPr>
        <w:t>йственной деятельности необходи</w:t>
      </w:r>
      <w:r w:rsidRPr="00B27142">
        <w:rPr>
          <w:rFonts w:ascii="Times New Roman" w:hAnsi="Times New Roman"/>
          <w:sz w:val="26"/>
          <w:szCs w:val="26"/>
        </w:rPr>
        <w:t>мы трудовые ресурсы, недвижимое имущество, оборудование, материалы, денежные средства и т. п. В бухга</w:t>
      </w:r>
      <w:r>
        <w:rPr>
          <w:rFonts w:ascii="Times New Roman" w:hAnsi="Times New Roman"/>
          <w:sz w:val="26"/>
          <w:szCs w:val="26"/>
        </w:rPr>
        <w:t>лтерском учете хозяй</w:t>
      </w:r>
      <w:r w:rsidRPr="00B27142">
        <w:rPr>
          <w:rFonts w:ascii="Times New Roman" w:hAnsi="Times New Roman"/>
          <w:sz w:val="26"/>
          <w:szCs w:val="26"/>
        </w:rPr>
        <w:t xml:space="preserve">ственные средства, которыми </w:t>
      </w:r>
      <w:r>
        <w:rPr>
          <w:rFonts w:ascii="Times New Roman" w:hAnsi="Times New Roman"/>
          <w:sz w:val="26"/>
          <w:szCs w:val="26"/>
        </w:rPr>
        <w:t xml:space="preserve">располагает предприятие, </w:t>
      </w:r>
      <w:r w:rsidRPr="00E87B9E">
        <w:rPr>
          <w:rFonts w:ascii="Times New Roman" w:hAnsi="Times New Roman"/>
          <w:b/>
          <w:sz w:val="26"/>
          <w:szCs w:val="26"/>
        </w:rPr>
        <w:t xml:space="preserve">называют </w:t>
      </w:r>
      <w:r w:rsidRPr="00E87B9E">
        <w:rPr>
          <w:rFonts w:ascii="Times New Roman" w:hAnsi="Times New Roman"/>
          <w:b/>
          <w:i/>
          <w:sz w:val="26"/>
          <w:szCs w:val="26"/>
        </w:rPr>
        <w:t>активами</w:t>
      </w:r>
      <w:r w:rsidRPr="00E87B9E">
        <w:rPr>
          <w:rFonts w:ascii="Times New Roman" w:hAnsi="Times New Roman"/>
          <w:b/>
          <w:sz w:val="26"/>
          <w:szCs w:val="26"/>
        </w:rPr>
        <w:t>.</w:t>
      </w:r>
      <w:r w:rsidRPr="00B27142">
        <w:rPr>
          <w:rFonts w:ascii="Times New Roman" w:hAnsi="Times New Roman"/>
          <w:sz w:val="26"/>
          <w:szCs w:val="26"/>
        </w:rPr>
        <w:t xml:space="preserve">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27142">
        <w:rPr>
          <w:rFonts w:ascii="Times New Roman" w:hAnsi="Times New Roman"/>
          <w:sz w:val="26"/>
          <w:szCs w:val="26"/>
        </w:rPr>
        <w:t>В зависимости от того, каким</w:t>
      </w:r>
      <w:r>
        <w:rPr>
          <w:rFonts w:ascii="Times New Roman" w:hAnsi="Times New Roman"/>
          <w:sz w:val="26"/>
          <w:szCs w:val="26"/>
        </w:rPr>
        <w:t>и хозяйственными активами распо</w:t>
      </w:r>
      <w:r w:rsidRPr="00B27142">
        <w:rPr>
          <w:rFonts w:ascii="Times New Roman" w:hAnsi="Times New Roman"/>
          <w:sz w:val="26"/>
          <w:szCs w:val="26"/>
        </w:rPr>
        <w:t>лагает предприятие, и как они участвуют в производственном цикле предприятия, их классифицируют по сос</w:t>
      </w:r>
      <w:r>
        <w:rPr>
          <w:rFonts w:ascii="Times New Roman" w:hAnsi="Times New Roman"/>
          <w:sz w:val="26"/>
          <w:szCs w:val="26"/>
        </w:rPr>
        <w:t>таву и размещению.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27142">
        <w:rPr>
          <w:rFonts w:ascii="Times New Roman" w:hAnsi="Times New Roman"/>
          <w:sz w:val="26"/>
          <w:szCs w:val="26"/>
        </w:rPr>
        <w:t xml:space="preserve">По составу активы предприятия подразделяются на </w:t>
      </w:r>
      <w:r>
        <w:rPr>
          <w:rFonts w:ascii="Times New Roman" w:hAnsi="Times New Roman"/>
          <w:sz w:val="26"/>
          <w:szCs w:val="26"/>
        </w:rPr>
        <w:t xml:space="preserve">оборотные и внеоборотные активы.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87B9E">
        <w:rPr>
          <w:rFonts w:ascii="Times New Roman" w:hAnsi="Times New Roman"/>
          <w:b/>
          <w:i/>
          <w:sz w:val="26"/>
          <w:szCs w:val="26"/>
        </w:rPr>
        <w:t>Оборотные активы</w:t>
      </w:r>
      <w:r w:rsidRPr="00B27142">
        <w:rPr>
          <w:rFonts w:ascii="Times New Roman" w:hAnsi="Times New Roman"/>
          <w:sz w:val="26"/>
          <w:szCs w:val="26"/>
        </w:rPr>
        <w:t xml:space="preserve"> - это сре</w:t>
      </w:r>
      <w:r>
        <w:rPr>
          <w:rFonts w:ascii="Times New Roman" w:hAnsi="Times New Roman"/>
          <w:sz w:val="26"/>
          <w:szCs w:val="26"/>
        </w:rPr>
        <w:t>дства, которые находятся в теку</w:t>
      </w:r>
      <w:r w:rsidRPr="00B27142">
        <w:rPr>
          <w:rFonts w:ascii="Times New Roman" w:hAnsi="Times New Roman"/>
          <w:sz w:val="26"/>
          <w:szCs w:val="26"/>
        </w:rPr>
        <w:t>щем цикле производственной деятельности и переходят из сферы производства в сферу обращ</w:t>
      </w:r>
      <w:r>
        <w:rPr>
          <w:rFonts w:ascii="Times New Roman" w:hAnsi="Times New Roman"/>
          <w:sz w:val="26"/>
          <w:szCs w:val="26"/>
        </w:rPr>
        <w:t>ения.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27142">
        <w:rPr>
          <w:rFonts w:ascii="Times New Roman" w:hAnsi="Times New Roman"/>
          <w:sz w:val="26"/>
          <w:szCs w:val="26"/>
        </w:rPr>
        <w:t>По размещению оборотные</w:t>
      </w:r>
      <w:r>
        <w:rPr>
          <w:rFonts w:ascii="Times New Roman" w:hAnsi="Times New Roman"/>
          <w:sz w:val="26"/>
          <w:szCs w:val="26"/>
        </w:rPr>
        <w:t xml:space="preserve"> активы делятся на активы, кото</w:t>
      </w:r>
      <w:r w:rsidRPr="00B27142">
        <w:rPr>
          <w:rFonts w:ascii="Times New Roman" w:hAnsi="Times New Roman"/>
          <w:sz w:val="26"/>
          <w:szCs w:val="26"/>
        </w:rPr>
        <w:t xml:space="preserve">рые используются: </w:t>
      </w:r>
    </w:p>
    <w:p w:rsidR="008778E1" w:rsidRDefault="008778E1" w:rsidP="00C77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142">
        <w:rPr>
          <w:rFonts w:ascii="Times New Roman" w:hAnsi="Times New Roman"/>
          <w:sz w:val="26"/>
          <w:szCs w:val="26"/>
        </w:rPr>
        <w:t>в сфере производства - эт</w:t>
      </w:r>
      <w:r>
        <w:rPr>
          <w:rFonts w:ascii="Times New Roman" w:hAnsi="Times New Roman"/>
          <w:sz w:val="26"/>
          <w:szCs w:val="26"/>
        </w:rPr>
        <w:t>о предметы труда: материалы, сы</w:t>
      </w:r>
      <w:r w:rsidRPr="00B27142">
        <w:rPr>
          <w:rFonts w:ascii="Times New Roman" w:hAnsi="Times New Roman"/>
          <w:sz w:val="26"/>
          <w:szCs w:val="26"/>
        </w:rPr>
        <w:t>рье, комплектующие изделия,</w:t>
      </w:r>
      <w:r>
        <w:rPr>
          <w:rFonts w:ascii="Times New Roman" w:hAnsi="Times New Roman"/>
          <w:sz w:val="26"/>
          <w:szCs w:val="26"/>
        </w:rPr>
        <w:t xml:space="preserve"> запасные части, топливо, инвен</w:t>
      </w:r>
      <w:r w:rsidRPr="00B27142">
        <w:rPr>
          <w:rFonts w:ascii="Times New Roman" w:hAnsi="Times New Roman"/>
          <w:sz w:val="26"/>
          <w:szCs w:val="26"/>
        </w:rPr>
        <w:t>тарь, инструменты и т. п. Эти средства, как правило, использу</w:t>
      </w:r>
      <w:r>
        <w:rPr>
          <w:rFonts w:ascii="Times New Roman" w:hAnsi="Times New Roman"/>
          <w:sz w:val="26"/>
          <w:szCs w:val="26"/>
        </w:rPr>
        <w:t>ют</w:t>
      </w:r>
      <w:r w:rsidRPr="00B27142">
        <w:rPr>
          <w:rFonts w:ascii="Times New Roman" w:hAnsi="Times New Roman"/>
          <w:sz w:val="26"/>
          <w:szCs w:val="26"/>
        </w:rPr>
        <w:t>ся в одном производственном цикле и полностью переносят свою стоимость на себес</w:t>
      </w:r>
      <w:r>
        <w:rPr>
          <w:rFonts w:ascii="Times New Roman" w:hAnsi="Times New Roman"/>
          <w:sz w:val="26"/>
          <w:szCs w:val="26"/>
        </w:rPr>
        <w:t>тоимость выпускаемой продукции;</w:t>
      </w:r>
    </w:p>
    <w:p w:rsidR="008778E1" w:rsidRDefault="008778E1" w:rsidP="00C77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142">
        <w:rPr>
          <w:rFonts w:ascii="Times New Roman" w:hAnsi="Times New Roman"/>
          <w:sz w:val="26"/>
          <w:szCs w:val="26"/>
        </w:rPr>
        <w:t xml:space="preserve">сфере обращения - товары, готовая продукция на складах и отгруженная покупателю, денежные средства, ценные бумаги, средства в расчетах и т. п.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87B9E">
        <w:rPr>
          <w:rFonts w:ascii="Times New Roman" w:hAnsi="Times New Roman"/>
          <w:b/>
          <w:i/>
          <w:sz w:val="26"/>
          <w:szCs w:val="26"/>
        </w:rPr>
        <w:t>Внеоборотные активы</w:t>
      </w:r>
      <w:r w:rsidRPr="00E87B9E">
        <w:rPr>
          <w:rFonts w:ascii="Times New Roman" w:hAnsi="Times New Roman"/>
          <w:b/>
          <w:sz w:val="26"/>
          <w:szCs w:val="26"/>
        </w:rPr>
        <w:t xml:space="preserve"> -</w:t>
      </w:r>
      <w:r w:rsidRPr="00B27142">
        <w:rPr>
          <w:rFonts w:ascii="Times New Roman" w:hAnsi="Times New Roman"/>
          <w:sz w:val="26"/>
          <w:szCs w:val="26"/>
        </w:rPr>
        <w:t xml:space="preserve"> это д</w:t>
      </w:r>
      <w:r>
        <w:rPr>
          <w:rFonts w:ascii="Times New Roman" w:hAnsi="Times New Roman"/>
          <w:sz w:val="26"/>
          <w:szCs w:val="26"/>
        </w:rPr>
        <w:t>орогостоящие средства труда, ко</w:t>
      </w:r>
      <w:r w:rsidRPr="00B27142">
        <w:rPr>
          <w:rFonts w:ascii="Times New Roman" w:hAnsi="Times New Roman"/>
          <w:sz w:val="26"/>
          <w:szCs w:val="26"/>
        </w:rPr>
        <w:t>торые используются не в одно</w:t>
      </w:r>
      <w:r>
        <w:rPr>
          <w:rFonts w:ascii="Times New Roman" w:hAnsi="Times New Roman"/>
          <w:sz w:val="26"/>
          <w:szCs w:val="26"/>
        </w:rPr>
        <w:t>м, а в нескольких производствен</w:t>
      </w:r>
      <w:r w:rsidRPr="00B27142">
        <w:rPr>
          <w:rFonts w:ascii="Times New Roman" w:hAnsi="Times New Roman"/>
          <w:sz w:val="26"/>
          <w:szCs w:val="26"/>
        </w:rPr>
        <w:t>ных циклах, а также имеют дл</w:t>
      </w:r>
      <w:r>
        <w:rPr>
          <w:rFonts w:ascii="Times New Roman" w:hAnsi="Times New Roman"/>
          <w:sz w:val="26"/>
          <w:szCs w:val="26"/>
        </w:rPr>
        <w:t>ительный срок использования (бо</w:t>
      </w:r>
      <w:r w:rsidRPr="00B27142">
        <w:rPr>
          <w:rFonts w:ascii="Times New Roman" w:hAnsi="Times New Roman"/>
          <w:sz w:val="26"/>
          <w:szCs w:val="26"/>
        </w:rPr>
        <w:t xml:space="preserve">лее одного года). К внеоборотным средствам относятся основные средства и нематериальные активы.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87B9E">
        <w:rPr>
          <w:rFonts w:ascii="Times New Roman" w:hAnsi="Times New Roman"/>
          <w:b/>
          <w:i/>
          <w:sz w:val="26"/>
          <w:szCs w:val="26"/>
        </w:rPr>
        <w:t>Основные средства</w:t>
      </w:r>
      <w:r w:rsidRPr="00B27142">
        <w:rPr>
          <w:rFonts w:ascii="Times New Roman" w:hAnsi="Times New Roman"/>
          <w:sz w:val="26"/>
          <w:szCs w:val="26"/>
        </w:rPr>
        <w:t xml:space="preserve"> - это </w:t>
      </w:r>
      <w:r>
        <w:rPr>
          <w:rFonts w:ascii="Times New Roman" w:hAnsi="Times New Roman"/>
          <w:sz w:val="26"/>
          <w:szCs w:val="26"/>
        </w:rPr>
        <w:t>средства труда, связанные с про</w:t>
      </w:r>
      <w:r w:rsidRPr="00B27142">
        <w:rPr>
          <w:rFonts w:ascii="Times New Roman" w:hAnsi="Times New Roman"/>
          <w:sz w:val="26"/>
          <w:szCs w:val="26"/>
        </w:rPr>
        <w:t>изводством продукции, выполнением работ и услуг, которые служат в течение длительного времени и имеют стоимость более 40 000 р. за еди</w:t>
      </w:r>
      <w:r>
        <w:rPr>
          <w:rFonts w:ascii="Times New Roman" w:hAnsi="Times New Roman"/>
          <w:sz w:val="26"/>
          <w:szCs w:val="26"/>
        </w:rPr>
        <w:t>ницу</w:t>
      </w:r>
      <w:r w:rsidRPr="00B2714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К</w:t>
      </w:r>
      <w:r w:rsidRPr="00B27142">
        <w:rPr>
          <w:rFonts w:ascii="Times New Roman" w:hAnsi="Times New Roman"/>
          <w:sz w:val="26"/>
          <w:szCs w:val="26"/>
        </w:rPr>
        <w:t xml:space="preserve"> основным средствам относятся здания, </w:t>
      </w:r>
      <w:r>
        <w:rPr>
          <w:rFonts w:ascii="Times New Roman" w:hAnsi="Times New Roman"/>
          <w:sz w:val="26"/>
          <w:szCs w:val="26"/>
        </w:rPr>
        <w:t>со</w:t>
      </w:r>
      <w:r w:rsidRPr="00B27142">
        <w:rPr>
          <w:rFonts w:ascii="Times New Roman" w:hAnsi="Times New Roman"/>
          <w:sz w:val="26"/>
          <w:szCs w:val="26"/>
        </w:rPr>
        <w:t>оружения, рабочие и силов</w:t>
      </w:r>
      <w:r>
        <w:rPr>
          <w:rFonts w:ascii="Times New Roman" w:hAnsi="Times New Roman"/>
          <w:sz w:val="26"/>
          <w:szCs w:val="26"/>
        </w:rPr>
        <w:t>ые машины, оборудование, измери</w:t>
      </w:r>
      <w:r w:rsidRPr="00B27142">
        <w:rPr>
          <w:rFonts w:ascii="Times New Roman" w:hAnsi="Times New Roman"/>
          <w:sz w:val="26"/>
          <w:szCs w:val="26"/>
        </w:rPr>
        <w:t>тельные и регулирующие приборы и устройства инструменты' автотранспорт, вычислительная техника и т. п.</w:t>
      </w:r>
      <w:r>
        <w:rPr>
          <w:rFonts w:ascii="Times New Roman" w:hAnsi="Times New Roman"/>
          <w:sz w:val="26"/>
          <w:szCs w:val="26"/>
        </w:rPr>
        <w:t xml:space="preserve"> Основные средства </w:t>
      </w:r>
      <w:r w:rsidRPr="001006E1">
        <w:rPr>
          <w:rFonts w:ascii="Times New Roman" w:hAnsi="Times New Roman"/>
          <w:sz w:val="26"/>
          <w:szCs w:val="26"/>
        </w:rPr>
        <w:t>постепенно переносят свою стоимость на себестоимость готовой продукции в процессе начисления а</w:t>
      </w:r>
      <w:r>
        <w:rPr>
          <w:rFonts w:ascii="Times New Roman" w:hAnsi="Times New Roman"/>
          <w:sz w:val="26"/>
          <w:szCs w:val="26"/>
        </w:rPr>
        <w:t>мортизации, они, как прави</w:t>
      </w:r>
      <w:r w:rsidRPr="001006E1">
        <w:rPr>
          <w:rFonts w:ascii="Times New Roman" w:hAnsi="Times New Roman"/>
          <w:sz w:val="26"/>
          <w:szCs w:val="26"/>
        </w:rPr>
        <w:t>ло, не изменяют свою матери</w:t>
      </w:r>
      <w:r>
        <w:rPr>
          <w:rFonts w:ascii="Times New Roman" w:hAnsi="Times New Roman"/>
          <w:sz w:val="26"/>
          <w:szCs w:val="26"/>
        </w:rPr>
        <w:t>альную форму в процессе эксплуатации.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87B9E">
        <w:rPr>
          <w:rFonts w:ascii="Times New Roman" w:hAnsi="Times New Roman"/>
          <w:b/>
          <w:i/>
          <w:sz w:val="26"/>
          <w:szCs w:val="26"/>
        </w:rPr>
        <w:t>Нематериальные активы</w:t>
      </w:r>
      <w:r w:rsidRPr="001006E1">
        <w:rPr>
          <w:rFonts w:ascii="Times New Roman" w:hAnsi="Times New Roman"/>
          <w:sz w:val="26"/>
          <w:szCs w:val="26"/>
        </w:rPr>
        <w:t xml:space="preserve"> - это с</w:t>
      </w:r>
      <w:r>
        <w:rPr>
          <w:rFonts w:ascii="Times New Roman" w:hAnsi="Times New Roman"/>
          <w:sz w:val="26"/>
          <w:szCs w:val="26"/>
        </w:rPr>
        <w:t>редства, которые не имеют матер</w:t>
      </w:r>
      <w:r w:rsidRPr="001006E1">
        <w:rPr>
          <w:rFonts w:ascii="Times New Roman" w:hAnsi="Times New Roman"/>
          <w:sz w:val="26"/>
          <w:szCs w:val="26"/>
        </w:rPr>
        <w:t>иальной формы и физических</w:t>
      </w:r>
      <w:r>
        <w:rPr>
          <w:rFonts w:ascii="Times New Roman" w:hAnsi="Times New Roman"/>
          <w:sz w:val="26"/>
          <w:szCs w:val="26"/>
        </w:rPr>
        <w:t xml:space="preserve"> свойств, но могут использовать</w:t>
      </w:r>
      <w:r w:rsidRPr="001006E1">
        <w:rPr>
          <w:rFonts w:ascii="Times New Roman" w:hAnsi="Times New Roman"/>
          <w:sz w:val="26"/>
          <w:szCs w:val="26"/>
        </w:rPr>
        <w:t>ся в течение длительного времени и приносить</w:t>
      </w:r>
      <w:r>
        <w:rPr>
          <w:rFonts w:ascii="Times New Roman" w:hAnsi="Times New Roman"/>
          <w:sz w:val="26"/>
          <w:szCs w:val="26"/>
        </w:rPr>
        <w:t xml:space="preserve"> доход предприятию. </w:t>
      </w:r>
      <w:r w:rsidRPr="001006E1">
        <w:rPr>
          <w:rFonts w:ascii="Times New Roman" w:hAnsi="Times New Roman"/>
          <w:sz w:val="26"/>
          <w:szCs w:val="26"/>
        </w:rPr>
        <w:t>К нематериальным актив</w:t>
      </w:r>
      <w:r>
        <w:rPr>
          <w:rFonts w:ascii="Times New Roman" w:hAnsi="Times New Roman"/>
          <w:sz w:val="26"/>
          <w:szCs w:val="26"/>
        </w:rPr>
        <w:t>ам относятся исключительные пра</w:t>
      </w:r>
      <w:r w:rsidRPr="001006E1">
        <w:rPr>
          <w:rFonts w:ascii="Times New Roman" w:hAnsi="Times New Roman"/>
          <w:sz w:val="26"/>
          <w:szCs w:val="26"/>
        </w:rPr>
        <w:t>ва на интеллектуальную собстве</w:t>
      </w:r>
      <w:r>
        <w:rPr>
          <w:rFonts w:ascii="Times New Roman" w:hAnsi="Times New Roman"/>
          <w:sz w:val="26"/>
          <w:szCs w:val="26"/>
        </w:rPr>
        <w:t>нность, в том числе исключитель</w:t>
      </w:r>
      <w:r w:rsidRPr="001006E1">
        <w:rPr>
          <w:rFonts w:ascii="Times New Roman" w:hAnsi="Times New Roman"/>
          <w:sz w:val="26"/>
          <w:szCs w:val="26"/>
        </w:rPr>
        <w:t>ные права н</w:t>
      </w:r>
      <w:r w:rsidR="00E87B9E">
        <w:rPr>
          <w:rFonts w:ascii="Times New Roman" w:hAnsi="Times New Roman"/>
          <w:sz w:val="26"/>
          <w:szCs w:val="26"/>
        </w:rPr>
        <w:t>а использование программ для ПК</w:t>
      </w:r>
      <w:r w:rsidRPr="001006E1">
        <w:rPr>
          <w:rFonts w:ascii="Times New Roman" w:hAnsi="Times New Roman"/>
          <w:sz w:val="26"/>
          <w:szCs w:val="26"/>
        </w:rPr>
        <w:t>, баз данных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006E1">
        <w:rPr>
          <w:rFonts w:ascii="Times New Roman" w:hAnsi="Times New Roman"/>
          <w:sz w:val="26"/>
          <w:szCs w:val="26"/>
        </w:rPr>
        <w:t>патенты на изобретен</w:t>
      </w:r>
      <w:r>
        <w:rPr>
          <w:rFonts w:ascii="Times New Roman" w:hAnsi="Times New Roman"/>
          <w:sz w:val="26"/>
          <w:szCs w:val="26"/>
        </w:rPr>
        <w:t>ие и ноу-хау, промышленные образцы, то</w:t>
      </w:r>
      <w:r w:rsidRPr="001006E1">
        <w:rPr>
          <w:rFonts w:ascii="Times New Roman" w:hAnsi="Times New Roman"/>
          <w:sz w:val="26"/>
          <w:szCs w:val="26"/>
        </w:rPr>
        <w:t xml:space="preserve">варные марки и знаки и т. п. Нематериальные </w:t>
      </w:r>
      <w:r>
        <w:rPr>
          <w:rFonts w:ascii="Times New Roman" w:hAnsi="Times New Roman"/>
          <w:sz w:val="26"/>
          <w:szCs w:val="26"/>
        </w:rPr>
        <w:t xml:space="preserve">активы подобно основным средствам, </w:t>
      </w:r>
      <w:r>
        <w:rPr>
          <w:rFonts w:ascii="Times New Roman" w:hAnsi="Times New Roman"/>
          <w:sz w:val="26"/>
          <w:szCs w:val="26"/>
        </w:rPr>
        <w:lastRenderedPageBreak/>
        <w:t>постепе</w:t>
      </w:r>
      <w:r w:rsidRPr="001006E1">
        <w:rPr>
          <w:rFonts w:ascii="Times New Roman" w:hAnsi="Times New Roman"/>
          <w:sz w:val="26"/>
          <w:szCs w:val="26"/>
        </w:rPr>
        <w:t>нно переносят с с</w:t>
      </w:r>
      <w:r>
        <w:rPr>
          <w:rFonts w:ascii="Times New Roman" w:hAnsi="Times New Roman"/>
          <w:sz w:val="26"/>
          <w:szCs w:val="26"/>
        </w:rPr>
        <w:t>ебестоимость выпускаемой продукц</w:t>
      </w:r>
      <w:r w:rsidRPr="001006E1">
        <w:rPr>
          <w:rFonts w:ascii="Times New Roman" w:hAnsi="Times New Roman"/>
          <w:sz w:val="26"/>
          <w:szCs w:val="26"/>
        </w:rPr>
        <w:t>ии в в</w:t>
      </w:r>
      <w:r>
        <w:rPr>
          <w:rFonts w:ascii="Times New Roman" w:hAnsi="Times New Roman"/>
          <w:sz w:val="26"/>
          <w:szCs w:val="26"/>
        </w:rPr>
        <w:t>иде амортизационных отчислений.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006E1">
        <w:rPr>
          <w:rFonts w:ascii="Times New Roman" w:hAnsi="Times New Roman"/>
          <w:sz w:val="26"/>
          <w:szCs w:val="26"/>
        </w:rPr>
        <w:t>Основные средства и нематериальные активы так же, как и оборотные активы, могут бы</w:t>
      </w:r>
      <w:r>
        <w:rPr>
          <w:rFonts w:ascii="Times New Roman" w:hAnsi="Times New Roman"/>
          <w:sz w:val="26"/>
          <w:szCs w:val="26"/>
        </w:rPr>
        <w:t>ть использованы:</w:t>
      </w:r>
    </w:p>
    <w:p w:rsidR="008778E1" w:rsidRDefault="008778E1" w:rsidP="00E87B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6E1">
        <w:rPr>
          <w:rFonts w:ascii="Times New Roman" w:hAnsi="Times New Roman"/>
          <w:sz w:val="26"/>
          <w:szCs w:val="26"/>
        </w:rPr>
        <w:t>в сфере производства - зд</w:t>
      </w:r>
      <w:r>
        <w:rPr>
          <w:rFonts w:ascii="Times New Roman" w:hAnsi="Times New Roman"/>
          <w:sz w:val="26"/>
          <w:szCs w:val="26"/>
        </w:rPr>
        <w:t>ания цехов, станки, вычислительная техника, промышленны</w:t>
      </w:r>
      <w:r w:rsidRPr="001006E1">
        <w:rPr>
          <w:rFonts w:ascii="Times New Roman" w:hAnsi="Times New Roman"/>
          <w:sz w:val="26"/>
          <w:szCs w:val="26"/>
        </w:rPr>
        <w:t xml:space="preserve">е образцы и т. п.; </w:t>
      </w:r>
    </w:p>
    <w:p w:rsidR="00E87B9E" w:rsidRDefault="008778E1" w:rsidP="00E87B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6E1">
        <w:rPr>
          <w:rFonts w:ascii="Times New Roman" w:hAnsi="Times New Roman"/>
          <w:sz w:val="26"/>
          <w:szCs w:val="26"/>
        </w:rPr>
        <w:t xml:space="preserve">сфере обращения - здания </w:t>
      </w:r>
      <w:r>
        <w:rPr>
          <w:rFonts w:ascii="Times New Roman" w:hAnsi="Times New Roman"/>
          <w:sz w:val="26"/>
          <w:szCs w:val="26"/>
        </w:rPr>
        <w:t>складов, автотранспорт, програм</w:t>
      </w:r>
      <w:r w:rsidR="00E87B9E">
        <w:rPr>
          <w:rFonts w:ascii="Times New Roman" w:hAnsi="Times New Roman"/>
          <w:sz w:val="26"/>
          <w:szCs w:val="26"/>
        </w:rPr>
        <w:t>мы складского учета и т. п.</w:t>
      </w:r>
    </w:p>
    <w:p w:rsidR="008778E1" w:rsidRPr="009C49EB" w:rsidRDefault="008778E1" w:rsidP="009C49EB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745A74">
        <w:rPr>
          <w:rFonts w:ascii="Times New Roman" w:hAnsi="Times New Roman"/>
          <w:b/>
          <w:sz w:val="26"/>
          <w:szCs w:val="26"/>
        </w:rPr>
        <w:t xml:space="preserve">Основные средства и нематериальные активы составляют производственную базу предприятия.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006E1">
        <w:rPr>
          <w:rFonts w:ascii="Times New Roman" w:hAnsi="Times New Roman"/>
          <w:sz w:val="26"/>
          <w:szCs w:val="26"/>
        </w:rPr>
        <w:t>Все хозяйственные средства, которые предприятие уже имеет или собирается приобрести, были или могут быть получены за счет каких-либо источников, собственных или заемных средств, например кредитов банка. Поэ</w:t>
      </w:r>
      <w:r>
        <w:rPr>
          <w:rFonts w:ascii="Times New Roman" w:hAnsi="Times New Roman"/>
          <w:sz w:val="26"/>
          <w:szCs w:val="26"/>
        </w:rPr>
        <w:t>тому, в зависимости от того, ка</w:t>
      </w:r>
      <w:r w:rsidRPr="001006E1">
        <w:rPr>
          <w:rFonts w:ascii="Times New Roman" w:hAnsi="Times New Roman"/>
          <w:sz w:val="26"/>
          <w:szCs w:val="26"/>
        </w:rPr>
        <w:t>ковы источники приобретени</w:t>
      </w:r>
      <w:r>
        <w:rPr>
          <w:rFonts w:ascii="Times New Roman" w:hAnsi="Times New Roman"/>
          <w:sz w:val="26"/>
          <w:szCs w:val="26"/>
        </w:rPr>
        <w:t>я хозяйственных средств, их под</w:t>
      </w:r>
      <w:r w:rsidRPr="001006E1">
        <w:rPr>
          <w:rFonts w:ascii="Times New Roman" w:hAnsi="Times New Roman"/>
          <w:sz w:val="26"/>
          <w:szCs w:val="26"/>
        </w:rPr>
        <w:t>разделяют на собственны</w:t>
      </w:r>
      <w:r>
        <w:rPr>
          <w:rFonts w:ascii="Times New Roman" w:hAnsi="Times New Roman"/>
          <w:sz w:val="26"/>
          <w:szCs w:val="26"/>
        </w:rPr>
        <w:t xml:space="preserve">е и привлеченные, т. е. заемные. </w:t>
      </w:r>
      <w:r w:rsidRPr="001006E1">
        <w:rPr>
          <w:rFonts w:ascii="Times New Roman" w:hAnsi="Times New Roman"/>
          <w:sz w:val="26"/>
          <w:szCs w:val="26"/>
        </w:rPr>
        <w:t>По аналогии с хозяйственными средствами, которые называют активами, источники образова</w:t>
      </w:r>
      <w:r>
        <w:rPr>
          <w:rFonts w:ascii="Times New Roman" w:hAnsi="Times New Roman"/>
          <w:sz w:val="26"/>
          <w:szCs w:val="26"/>
        </w:rPr>
        <w:t xml:space="preserve">ния этих средств </w:t>
      </w:r>
      <w:r w:rsidRPr="00745A74">
        <w:rPr>
          <w:rFonts w:ascii="Times New Roman" w:hAnsi="Times New Roman"/>
          <w:b/>
          <w:sz w:val="26"/>
          <w:szCs w:val="26"/>
        </w:rPr>
        <w:t xml:space="preserve">называют </w:t>
      </w:r>
      <w:r w:rsidRPr="00745A74">
        <w:rPr>
          <w:rFonts w:ascii="Times New Roman" w:hAnsi="Times New Roman"/>
          <w:b/>
          <w:i/>
          <w:sz w:val="26"/>
          <w:szCs w:val="26"/>
        </w:rPr>
        <w:t>пассивами</w:t>
      </w:r>
      <w:r w:rsidRPr="00745A74">
        <w:rPr>
          <w:rFonts w:ascii="Times New Roman" w:hAnsi="Times New Roman"/>
          <w:b/>
          <w:sz w:val="26"/>
          <w:szCs w:val="26"/>
        </w:rPr>
        <w:t>.</w:t>
      </w:r>
      <w:r w:rsidRPr="001006E1">
        <w:rPr>
          <w:rFonts w:ascii="Times New Roman" w:hAnsi="Times New Roman"/>
          <w:sz w:val="26"/>
          <w:szCs w:val="26"/>
        </w:rPr>
        <w:t xml:space="preserve">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006E1">
        <w:rPr>
          <w:rFonts w:ascii="Times New Roman" w:hAnsi="Times New Roman"/>
          <w:sz w:val="26"/>
          <w:szCs w:val="26"/>
        </w:rPr>
        <w:t xml:space="preserve">К </w:t>
      </w:r>
      <w:r w:rsidRPr="00745A74">
        <w:rPr>
          <w:rFonts w:ascii="Times New Roman" w:hAnsi="Times New Roman"/>
          <w:b/>
          <w:i/>
          <w:sz w:val="26"/>
          <w:szCs w:val="26"/>
        </w:rPr>
        <w:t>собственным источникам</w:t>
      </w:r>
      <w:r w:rsidRPr="001006E1">
        <w:rPr>
          <w:rFonts w:ascii="Times New Roman" w:hAnsi="Times New Roman"/>
          <w:sz w:val="26"/>
          <w:szCs w:val="26"/>
        </w:rPr>
        <w:t xml:space="preserve"> образования хозяйственных средств относятся все виды </w:t>
      </w:r>
      <w:r w:rsidRPr="00745A74">
        <w:rPr>
          <w:rFonts w:ascii="Times New Roman" w:hAnsi="Times New Roman"/>
          <w:b/>
          <w:sz w:val="26"/>
          <w:szCs w:val="26"/>
        </w:rPr>
        <w:t>капитала, прибыль и резервы</w:t>
      </w:r>
      <w:r w:rsidRPr="001006E1">
        <w:rPr>
          <w:rFonts w:ascii="Times New Roman" w:hAnsi="Times New Roman"/>
          <w:sz w:val="26"/>
          <w:szCs w:val="26"/>
        </w:rPr>
        <w:t>. На предприятии могут быть образованы три вида капитала: уставный, резерв</w:t>
      </w:r>
      <w:r>
        <w:rPr>
          <w:rFonts w:ascii="Times New Roman" w:hAnsi="Times New Roman"/>
          <w:sz w:val="26"/>
          <w:szCs w:val="26"/>
        </w:rPr>
        <w:t xml:space="preserve">ный и добавочный.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Уставн</w:t>
      </w:r>
      <w:r w:rsidRPr="001006E1">
        <w:rPr>
          <w:rFonts w:ascii="Times New Roman" w:hAnsi="Times New Roman"/>
          <w:sz w:val="26"/>
          <w:szCs w:val="26"/>
        </w:rPr>
        <w:t>ый капитал является</w:t>
      </w:r>
      <w:r>
        <w:rPr>
          <w:rFonts w:ascii="Times New Roman" w:hAnsi="Times New Roman"/>
          <w:sz w:val="26"/>
          <w:szCs w:val="26"/>
        </w:rPr>
        <w:t xml:space="preserve"> обязательным для всех предприятий. Он образуется за счет взн</w:t>
      </w:r>
      <w:r w:rsidRPr="001006E1">
        <w:rPr>
          <w:rFonts w:ascii="Times New Roman" w:hAnsi="Times New Roman"/>
          <w:sz w:val="26"/>
          <w:szCs w:val="26"/>
        </w:rPr>
        <w:t>осов учредителей, которые создают это предприятие, а для бюджетных организаций - за счет средств, выделенных из бюджета. Взносы учредителей могут быть внесены не только в виде денежных средс</w:t>
      </w:r>
      <w:r>
        <w:rPr>
          <w:rFonts w:ascii="Times New Roman" w:hAnsi="Times New Roman"/>
          <w:sz w:val="26"/>
          <w:szCs w:val="26"/>
        </w:rPr>
        <w:t>тв, но и в виде какого-либо имущества.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006E1">
        <w:rPr>
          <w:rFonts w:ascii="Times New Roman" w:hAnsi="Times New Roman"/>
          <w:sz w:val="26"/>
          <w:szCs w:val="26"/>
        </w:rPr>
        <w:t xml:space="preserve">Уставный капитал является первоначальным стартовым капиталом предприятия. </w:t>
      </w:r>
      <w:r>
        <w:rPr>
          <w:rFonts w:ascii="Times New Roman" w:hAnsi="Times New Roman"/>
          <w:sz w:val="26"/>
          <w:szCs w:val="26"/>
        </w:rPr>
        <w:tab/>
      </w:r>
      <w:r w:rsidRPr="001006E1">
        <w:rPr>
          <w:rFonts w:ascii="Times New Roman" w:hAnsi="Times New Roman"/>
          <w:sz w:val="26"/>
          <w:szCs w:val="26"/>
        </w:rPr>
        <w:t>Резервный капитан обычно обр</w:t>
      </w:r>
      <w:r>
        <w:rPr>
          <w:rFonts w:ascii="Times New Roman" w:hAnsi="Times New Roman"/>
          <w:sz w:val="26"/>
          <w:szCs w:val="26"/>
        </w:rPr>
        <w:t>азуется за счет собственной при</w:t>
      </w:r>
      <w:r w:rsidRPr="001006E1">
        <w:rPr>
          <w:rFonts w:ascii="Times New Roman" w:hAnsi="Times New Roman"/>
          <w:sz w:val="26"/>
          <w:szCs w:val="26"/>
        </w:rPr>
        <w:t>были предприяти</w:t>
      </w:r>
      <w:r>
        <w:rPr>
          <w:rFonts w:ascii="Times New Roman" w:hAnsi="Times New Roman"/>
          <w:sz w:val="26"/>
          <w:szCs w:val="26"/>
        </w:rPr>
        <w:t>я</w:t>
      </w:r>
      <w:r w:rsidRPr="001006E1">
        <w:rPr>
          <w:rFonts w:ascii="Times New Roman" w:hAnsi="Times New Roman"/>
          <w:sz w:val="26"/>
          <w:szCs w:val="26"/>
        </w:rPr>
        <w:t>, Он представляет собой своеобразный резерв предприятия и необходим для разного рода непредвиденных об</w:t>
      </w:r>
      <w:r>
        <w:rPr>
          <w:rFonts w:ascii="Times New Roman" w:hAnsi="Times New Roman"/>
          <w:sz w:val="26"/>
          <w:szCs w:val="26"/>
        </w:rPr>
        <w:t xml:space="preserve">стоятельств, </w:t>
      </w:r>
      <w:proofErr w:type="gramStart"/>
      <w:r>
        <w:rPr>
          <w:rFonts w:ascii="Times New Roman" w:hAnsi="Times New Roman"/>
          <w:sz w:val="26"/>
          <w:szCs w:val="26"/>
        </w:rPr>
        <w:t>например</w:t>
      </w:r>
      <w:proofErr w:type="gramEnd"/>
      <w:r>
        <w:rPr>
          <w:rFonts w:ascii="Times New Roman" w:hAnsi="Times New Roman"/>
          <w:sz w:val="26"/>
          <w:szCs w:val="26"/>
        </w:rPr>
        <w:t xml:space="preserve"> дл</w:t>
      </w:r>
      <w:r w:rsidRPr="001006E1">
        <w:rPr>
          <w:rFonts w:ascii="Times New Roman" w:hAnsi="Times New Roman"/>
          <w:sz w:val="26"/>
          <w:szCs w:val="26"/>
        </w:rPr>
        <w:t>я пок</w:t>
      </w:r>
      <w:r>
        <w:rPr>
          <w:rFonts w:ascii="Times New Roman" w:hAnsi="Times New Roman"/>
          <w:sz w:val="26"/>
          <w:szCs w:val="26"/>
        </w:rPr>
        <w:t>рытия убытков предприятия за от</w:t>
      </w:r>
      <w:r w:rsidRPr="001006E1">
        <w:rPr>
          <w:rFonts w:ascii="Times New Roman" w:hAnsi="Times New Roman"/>
          <w:sz w:val="26"/>
          <w:szCs w:val="26"/>
        </w:rPr>
        <w:t xml:space="preserve">четный год.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006E1">
        <w:rPr>
          <w:rFonts w:ascii="Times New Roman" w:hAnsi="Times New Roman"/>
          <w:sz w:val="26"/>
          <w:szCs w:val="26"/>
        </w:rPr>
        <w:t xml:space="preserve">Добавочный капитал образуется за счет прироста стоимости имущества предприятия при проведении операций, не связанных с </w:t>
      </w:r>
      <w:r>
        <w:rPr>
          <w:rFonts w:ascii="Times New Roman" w:hAnsi="Times New Roman"/>
          <w:sz w:val="26"/>
          <w:szCs w:val="26"/>
        </w:rPr>
        <w:t>произв</w:t>
      </w:r>
      <w:r w:rsidRPr="001006E1">
        <w:rPr>
          <w:rFonts w:ascii="Times New Roman" w:hAnsi="Times New Roman"/>
          <w:sz w:val="26"/>
          <w:szCs w:val="26"/>
        </w:rPr>
        <w:t>одст</w:t>
      </w:r>
      <w:r>
        <w:rPr>
          <w:rFonts w:ascii="Times New Roman" w:hAnsi="Times New Roman"/>
          <w:sz w:val="26"/>
          <w:szCs w:val="26"/>
        </w:rPr>
        <w:t>венной деятельностью. Средства д</w:t>
      </w:r>
      <w:r w:rsidRPr="001006E1">
        <w:rPr>
          <w:rFonts w:ascii="Times New Roman" w:hAnsi="Times New Roman"/>
          <w:sz w:val="26"/>
          <w:szCs w:val="26"/>
        </w:rPr>
        <w:t xml:space="preserve">обавочного </w:t>
      </w:r>
      <w:r>
        <w:rPr>
          <w:rFonts w:ascii="Times New Roman" w:hAnsi="Times New Roman"/>
          <w:sz w:val="26"/>
          <w:szCs w:val="26"/>
        </w:rPr>
        <w:t xml:space="preserve">капитала </w:t>
      </w:r>
      <w:r w:rsidRPr="001006E1">
        <w:rPr>
          <w:rFonts w:ascii="Times New Roman" w:hAnsi="Times New Roman"/>
          <w:sz w:val="26"/>
          <w:szCs w:val="26"/>
        </w:rPr>
        <w:t xml:space="preserve">используются на увеличение уставного капитала или могут быть направлены на расчеты с учредителями.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45A74">
        <w:rPr>
          <w:rFonts w:ascii="Times New Roman" w:hAnsi="Times New Roman"/>
          <w:b/>
          <w:i/>
          <w:sz w:val="26"/>
          <w:szCs w:val="26"/>
        </w:rPr>
        <w:t>Прибыль</w:t>
      </w:r>
      <w:r w:rsidRPr="001006E1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6E1">
        <w:rPr>
          <w:rFonts w:ascii="Times New Roman" w:hAnsi="Times New Roman"/>
          <w:sz w:val="26"/>
          <w:szCs w:val="26"/>
        </w:rPr>
        <w:t xml:space="preserve">основной источник формирования собственных хозяйственных средств предприятия. Прибыль, которая остается в распоряжении предприятия после уплаты налогов, направляется на пополнение хозяйственных средств, развитие производства, Расчеты с учредителями и другие цели.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45A74">
        <w:rPr>
          <w:rFonts w:ascii="Times New Roman" w:hAnsi="Times New Roman"/>
          <w:b/>
          <w:i/>
          <w:sz w:val="26"/>
          <w:szCs w:val="26"/>
        </w:rPr>
        <w:t>Резервы</w:t>
      </w:r>
      <w:r w:rsidRPr="001006E1">
        <w:rPr>
          <w:rFonts w:ascii="Times New Roman" w:hAnsi="Times New Roman"/>
          <w:sz w:val="26"/>
          <w:szCs w:val="26"/>
        </w:rPr>
        <w:t>, создаваемые на предп</w:t>
      </w:r>
      <w:r>
        <w:rPr>
          <w:rFonts w:ascii="Times New Roman" w:hAnsi="Times New Roman"/>
          <w:sz w:val="26"/>
          <w:szCs w:val="26"/>
        </w:rPr>
        <w:t>риятиях, например, за счет вклю</w:t>
      </w:r>
      <w:r w:rsidRPr="001006E1">
        <w:rPr>
          <w:rFonts w:ascii="Times New Roman" w:hAnsi="Times New Roman"/>
          <w:sz w:val="26"/>
          <w:szCs w:val="26"/>
        </w:rPr>
        <w:t>чения расходов на их образование в затраты на производство, могут быть использованы на проведени</w:t>
      </w:r>
      <w:r>
        <w:rPr>
          <w:rFonts w:ascii="Times New Roman" w:hAnsi="Times New Roman"/>
          <w:sz w:val="26"/>
          <w:szCs w:val="26"/>
        </w:rPr>
        <w:t>е ремонта, оплату отпусков, вып</w:t>
      </w:r>
      <w:r w:rsidRPr="001006E1">
        <w:rPr>
          <w:rFonts w:ascii="Times New Roman" w:hAnsi="Times New Roman"/>
          <w:sz w:val="26"/>
          <w:szCs w:val="26"/>
        </w:rPr>
        <w:t xml:space="preserve">лату вознаграждений </w:t>
      </w:r>
      <w:r>
        <w:rPr>
          <w:rFonts w:ascii="Times New Roman" w:hAnsi="Times New Roman"/>
          <w:sz w:val="26"/>
          <w:szCs w:val="26"/>
        </w:rPr>
        <w:t xml:space="preserve">по итогам работы за год и др. </w:t>
      </w:r>
    </w:p>
    <w:p w:rsidR="008778E1" w:rsidRPr="00D3375A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45A74">
        <w:rPr>
          <w:rFonts w:ascii="Times New Roman" w:hAnsi="Times New Roman"/>
          <w:b/>
          <w:i/>
          <w:sz w:val="26"/>
          <w:szCs w:val="26"/>
        </w:rPr>
        <w:t>Привлеченные источники</w:t>
      </w:r>
      <w:r w:rsidRPr="001006E1">
        <w:rPr>
          <w:rFonts w:ascii="Times New Roman" w:hAnsi="Times New Roman"/>
          <w:sz w:val="26"/>
          <w:szCs w:val="26"/>
        </w:rPr>
        <w:t xml:space="preserve"> хоз</w:t>
      </w:r>
      <w:r>
        <w:rPr>
          <w:rFonts w:ascii="Times New Roman" w:hAnsi="Times New Roman"/>
          <w:sz w:val="26"/>
          <w:szCs w:val="26"/>
        </w:rPr>
        <w:t>яйственных средств — это, прежд</w:t>
      </w:r>
      <w:r w:rsidRPr="001006E1">
        <w:rPr>
          <w:rFonts w:ascii="Times New Roman" w:hAnsi="Times New Roman"/>
          <w:sz w:val="26"/>
          <w:szCs w:val="26"/>
        </w:rPr>
        <w:t xml:space="preserve">е всего, краткосрочные и </w:t>
      </w:r>
      <w:r>
        <w:rPr>
          <w:rFonts w:ascii="Times New Roman" w:hAnsi="Times New Roman"/>
          <w:sz w:val="26"/>
          <w:szCs w:val="26"/>
        </w:rPr>
        <w:t>долгосрочные кредиты, предостав</w:t>
      </w:r>
      <w:r w:rsidRPr="001006E1">
        <w:rPr>
          <w:rFonts w:ascii="Times New Roman" w:hAnsi="Times New Roman"/>
          <w:sz w:val="26"/>
          <w:szCs w:val="26"/>
        </w:rPr>
        <w:t>ленные предприятию банкам</w:t>
      </w:r>
      <w:r>
        <w:rPr>
          <w:rFonts w:ascii="Times New Roman" w:hAnsi="Times New Roman"/>
          <w:sz w:val="26"/>
          <w:szCs w:val="26"/>
        </w:rPr>
        <w:t>и, или займы, полученные от юрид</w:t>
      </w:r>
      <w:r w:rsidRPr="001006E1">
        <w:rPr>
          <w:rFonts w:ascii="Times New Roman" w:hAnsi="Times New Roman"/>
          <w:sz w:val="26"/>
          <w:szCs w:val="26"/>
        </w:rPr>
        <w:t>ических лиц, а также обязат</w:t>
      </w:r>
      <w:r>
        <w:rPr>
          <w:rFonts w:ascii="Times New Roman" w:hAnsi="Times New Roman"/>
          <w:sz w:val="26"/>
          <w:szCs w:val="26"/>
        </w:rPr>
        <w:t>ельства предприятия перед други</w:t>
      </w:r>
      <w:r w:rsidRPr="001006E1">
        <w:rPr>
          <w:rFonts w:ascii="Times New Roman" w:hAnsi="Times New Roman"/>
          <w:sz w:val="26"/>
          <w:szCs w:val="26"/>
        </w:rPr>
        <w:t>ми организациями или физическими лицами, например перед поставщиками, бюджетом, работниками предприятия, учреди</w:t>
      </w:r>
      <w:r>
        <w:rPr>
          <w:rFonts w:ascii="Times New Roman" w:hAnsi="Times New Roman"/>
          <w:sz w:val="26"/>
          <w:szCs w:val="26"/>
        </w:rPr>
        <w:t>телями и т</w:t>
      </w:r>
      <w:r w:rsidRPr="001006E1">
        <w:rPr>
          <w:rFonts w:ascii="Times New Roman" w:hAnsi="Times New Roman"/>
          <w:sz w:val="26"/>
          <w:szCs w:val="26"/>
        </w:rPr>
        <w:t>. д.</w:t>
      </w:r>
    </w:p>
    <w:p w:rsidR="00C4405B" w:rsidRDefault="00C4405B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E7C" w:rsidRPr="00BC2659" w:rsidRDefault="00B11AFB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6A36" w:rsidRPr="00A34E54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 w:rsidR="00696A36">
        <w:rPr>
          <w:rFonts w:ascii="Times New Roman" w:hAnsi="Times New Roman" w:cs="Times New Roman"/>
          <w:sz w:val="24"/>
          <w:szCs w:val="24"/>
        </w:rPr>
        <w:t>:</w:t>
      </w:r>
    </w:p>
    <w:p w:rsidR="00C4405B" w:rsidRDefault="00C4405B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719" w:rsidRPr="00C4405B" w:rsidRDefault="00C4405B" w:rsidP="009467B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405B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Воронченко,</w:t>
      </w:r>
      <w:r w:rsidRPr="00C4405B">
        <w:rPr>
          <w:rFonts w:ascii="Times New Roman" w:hAnsi="Times New Roman" w:cs="Times New Roman"/>
          <w:i/>
          <w:iCs/>
          <w:sz w:val="24"/>
          <w:szCs w:val="24"/>
          <w:bdr w:val="single" w:sz="2" w:space="0" w:color="E5E7EB" w:frame="1"/>
          <w:shd w:val="clear" w:color="auto" w:fill="FFFFFF"/>
        </w:rPr>
        <w:t xml:space="preserve"> Т. В.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Основы бухгалтерского учета</w:t>
      </w:r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учебник и практикум для среднего профессионального образования / Т. В. Воронченко. — 4-е изд., перераб. и доп. — </w:t>
      </w:r>
      <w:proofErr w:type="gramStart"/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Юрайт, 2023. — 289 с. — (Профессиональное образование). — ISBN 978-5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-534-15832-8. — Текст</w:t>
      </w:r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7" w:tgtFrame="_blank" w:history="1">
        <w:r w:rsidRPr="00C4405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https://urait.ru/bcode/509846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694719" w:rsidRPr="00C4405B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62520"/>
    <w:multiLevelType w:val="hybridMultilevel"/>
    <w:tmpl w:val="07A6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30F1"/>
    <w:multiLevelType w:val="hybridMultilevel"/>
    <w:tmpl w:val="77AA4898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78C3"/>
    <w:multiLevelType w:val="hybridMultilevel"/>
    <w:tmpl w:val="4C4C6B6C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3B00"/>
    <w:multiLevelType w:val="hybridMultilevel"/>
    <w:tmpl w:val="4C16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0E5"/>
    <w:multiLevelType w:val="hybridMultilevel"/>
    <w:tmpl w:val="2D0C7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82D46"/>
    <w:multiLevelType w:val="hybridMultilevel"/>
    <w:tmpl w:val="1666B26A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20217"/>
    <w:rsid w:val="000F37B9"/>
    <w:rsid w:val="001259EB"/>
    <w:rsid w:val="00191C1B"/>
    <w:rsid w:val="001C590E"/>
    <w:rsid w:val="001D10D4"/>
    <w:rsid w:val="001E593C"/>
    <w:rsid w:val="001E742E"/>
    <w:rsid w:val="001F43CE"/>
    <w:rsid w:val="00234CA2"/>
    <w:rsid w:val="002D5580"/>
    <w:rsid w:val="002D7F96"/>
    <w:rsid w:val="002F28D4"/>
    <w:rsid w:val="003421A1"/>
    <w:rsid w:val="0036271B"/>
    <w:rsid w:val="00406DC5"/>
    <w:rsid w:val="00462A92"/>
    <w:rsid w:val="00463309"/>
    <w:rsid w:val="004830D6"/>
    <w:rsid w:val="004C5183"/>
    <w:rsid w:val="00555CF8"/>
    <w:rsid w:val="00651C37"/>
    <w:rsid w:val="00694719"/>
    <w:rsid w:val="00696A36"/>
    <w:rsid w:val="006F46AE"/>
    <w:rsid w:val="007250F4"/>
    <w:rsid w:val="00732A1C"/>
    <w:rsid w:val="00745A74"/>
    <w:rsid w:val="0077333B"/>
    <w:rsid w:val="007C391F"/>
    <w:rsid w:val="007E3E29"/>
    <w:rsid w:val="00806FEF"/>
    <w:rsid w:val="008302A7"/>
    <w:rsid w:val="008778E1"/>
    <w:rsid w:val="00915B72"/>
    <w:rsid w:val="0092619D"/>
    <w:rsid w:val="009467BA"/>
    <w:rsid w:val="0097581D"/>
    <w:rsid w:val="00991185"/>
    <w:rsid w:val="00993C64"/>
    <w:rsid w:val="009C083B"/>
    <w:rsid w:val="009C49EB"/>
    <w:rsid w:val="00A079B4"/>
    <w:rsid w:val="00A247B7"/>
    <w:rsid w:val="00A34E54"/>
    <w:rsid w:val="00A54C5F"/>
    <w:rsid w:val="00AC5603"/>
    <w:rsid w:val="00B11AFB"/>
    <w:rsid w:val="00BC2659"/>
    <w:rsid w:val="00C4405B"/>
    <w:rsid w:val="00C77E86"/>
    <w:rsid w:val="00CA72BD"/>
    <w:rsid w:val="00CB2C72"/>
    <w:rsid w:val="00CF0A3E"/>
    <w:rsid w:val="00E4498B"/>
    <w:rsid w:val="00E71F28"/>
    <w:rsid w:val="00E76E7C"/>
    <w:rsid w:val="00E82B0A"/>
    <w:rsid w:val="00E87B9E"/>
    <w:rsid w:val="00E97D6C"/>
    <w:rsid w:val="00EC3905"/>
    <w:rsid w:val="00F206A1"/>
    <w:rsid w:val="00F24458"/>
    <w:rsid w:val="00F54430"/>
    <w:rsid w:val="00F8473F"/>
    <w:rsid w:val="00FC678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42B3A2-215B-4353-8FC6-142AA66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96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95E1F-2D8C-4F92-80D5-52BDCD52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2023-11-08T23:19:00Z</dcterms:created>
  <dcterms:modified xsi:type="dcterms:W3CDTF">2023-11-09T06:57:00Z</dcterms:modified>
</cp:coreProperties>
</file>