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FCE2" w14:textId="038B1234" w:rsidR="006F46AE" w:rsidRDefault="00540407" w:rsidP="006F46AE">
      <w:pPr>
        <w:spacing w:after="0"/>
        <w:jc w:val="center"/>
        <w:rPr>
          <w:rFonts w:ascii="Times New Roman" w:hAnsi="Times New Roman" w:cs="Times New Roman"/>
          <w:color w:val="808080" w:themeColor="background1" w:themeShade="80"/>
          <w:sz w:val="16"/>
          <w:szCs w:val="16"/>
          <w:lang w:val="en-US"/>
        </w:rPr>
      </w:pPr>
      <w:r>
        <w:rPr>
          <w:noProof/>
        </w:rPr>
        <w:drawing>
          <wp:anchor distT="0" distB="0" distL="114300" distR="114300" simplePos="0" relativeHeight="251660288" behindDoc="0" locked="0" layoutInCell="1" allowOverlap="1" wp14:anchorId="02B00741" wp14:editId="5E29C583">
            <wp:simplePos x="0" y="0"/>
            <wp:positionH relativeFrom="column">
              <wp:posOffset>2493010</wp:posOffset>
            </wp:positionH>
            <wp:positionV relativeFrom="paragraph">
              <wp:posOffset>-330200</wp:posOffset>
            </wp:positionV>
            <wp:extent cx="1605915" cy="1073150"/>
            <wp:effectExtent l="0" t="0" r="0" b="0"/>
            <wp:wrapNone/>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14:paraId="049813C4"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593AF961"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467DDA66"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653064ED"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0C9CCB31"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762BCA46" w14:textId="77777777"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14:paraId="08FBD778" w14:textId="77777777"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14:paraId="4085C9C5" w14:textId="77777777"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14:paraId="679A66BA" w14:textId="77777777" w:rsidR="006F46AE" w:rsidRPr="00E97D6C" w:rsidRDefault="006F46AE" w:rsidP="006F46AE">
      <w:pPr>
        <w:spacing w:after="0"/>
        <w:rPr>
          <w:rFonts w:ascii="Times New Roman" w:hAnsi="Times New Roman" w:cs="Times New Roman"/>
          <w:color w:val="FF0000"/>
          <w:sz w:val="24"/>
          <w:szCs w:val="24"/>
        </w:rPr>
      </w:pPr>
    </w:p>
    <w:p w14:paraId="2963D772" w14:textId="642012FD" w:rsidR="006F46AE" w:rsidRPr="007771A7" w:rsidRDefault="006B611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ОГСЭ.01 ОСНОВЫ ФИЛОСОФИИ</w:t>
      </w:r>
    </w:p>
    <w:p w14:paraId="029827EC" w14:textId="0CC9A40F" w:rsidR="006F46AE" w:rsidRPr="007771A7" w:rsidRDefault="006F46A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 xml:space="preserve">ТЕМА </w:t>
      </w:r>
      <w:r w:rsidR="00E97D6C" w:rsidRPr="007771A7">
        <w:rPr>
          <w:rFonts w:ascii="Times New Roman" w:hAnsi="Times New Roman" w:cs="Times New Roman"/>
          <w:b/>
          <w:sz w:val="24"/>
          <w:szCs w:val="24"/>
        </w:rPr>
        <w:t>01.</w:t>
      </w:r>
      <w:r w:rsidRPr="007771A7">
        <w:rPr>
          <w:rFonts w:ascii="Times New Roman" w:hAnsi="Times New Roman" w:cs="Times New Roman"/>
          <w:b/>
          <w:sz w:val="24"/>
          <w:szCs w:val="24"/>
        </w:rPr>
        <w:t xml:space="preserve"> </w:t>
      </w:r>
      <w:r w:rsidR="006B611E" w:rsidRPr="007771A7">
        <w:rPr>
          <w:rFonts w:ascii="Times New Roman" w:hAnsi="Times New Roman" w:cs="Times New Roman"/>
          <w:b/>
          <w:caps/>
          <w:sz w:val="24"/>
          <w:szCs w:val="24"/>
        </w:rPr>
        <w:t>Философия, ее смысл и роль в обществе</w:t>
      </w:r>
    </w:p>
    <w:p w14:paraId="2240341F" w14:textId="2EA78F8B" w:rsidR="006F46AE" w:rsidRPr="007771A7" w:rsidRDefault="006F46AE" w:rsidP="007771A7">
      <w:pPr>
        <w:spacing w:after="0" w:line="240" w:lineRule="auto"/>
        <w:jc w:val="center"/>
        <w:rPr>
          <w:rFonts w:ascii="Times New Roman" w:hAnsi="Times New Roman" w:cs="Times New Roman"/>
          <w:b/>
          <w:sz w:val="24"/>
          <w:szCs w:val="24"/>
        </w:rPr>
      </w:pPr>
    </w:p>
    <w:p w14:paraId="756ECA3F" w14:textId="30153893" w:rsidR="006B611E" w:rsidRPr="007771A7" w:rsidRDefault="006B611E" w:rsidP="007771A7">
      <w:pPr>
        <w:numPr>
          <w:ilvl w:val="0"/>
          <w:numId w:val="1"/>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Предмет и метод философии. Основные категории философии.</w:t>
      </w:r>
    </w:p>
    <w:p w14:paraId="3651B98A" w14:textId="77777777" w:rsidR="006B611E" w:rsidRPr="007771A7" w:rsidRDefault="006B611E" w:rsidP="007771A7">
      <w:pPr>
        <w:numPr>
          <w:ilvl w:val="0"/>
          <w:numId w:val="1"/>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Основной вопрос философии.</w:t>
      </w:r>
    </w:p>
    <w:p w14:paraId="724EF7F4" w14:textId="77777777" w:rsidR="006B611E" w:rsidRPr="007771A7" w:rsidRDefault="006B611E" w:rsidP="007771A7">
      <w:pPr>
        <w:numPr>
          <w:ilvl w:val="0"/>
          <w:numId w:val="1"/>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Этапы развития философии.</w:t>
      </w:r>
    </w:p>
    <w:p w14:paraId="6D3A94E5" w14:textId="77777777" w:rsidR="006B611E" w:rsidRPr="007771A7" w:rsidRDefault="006B611E" w:rsidP="007771A7">
      <w:pPr>
        <w:spacing w:after="0" w:line="240" w:lineRule="auto"/>
        <w:jc w:val="both"/>
        <w:rPr>
          <w:rFonts w:ascii="Times New Roman" w:hAnsi="Times New Roman" w:cs="Times New Roman"/>
          <w:bCs/>
          <w:sz w:val="24"/>
          <w:szCs w:val="24"/>
        </w:rPr>
      </w:pPr>
    </w:p>
    <w:p w14:paraId="7813797D" w14:textId="61BB65BD"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
          <w:sz w:val="24"/>
          <w:szCs w:val="24"/>
          <w:u w:val="single"/>
        </w:rPr>
        <w:t>Философия</w:t>
      </w:r>
      <w:r w:rsidRPr="007771A7">
        <w:rPr>
          <w:rFonts w:ascii="Times New Roman" w:hAnsi="Times New Roman" w:cs="Times New Roman"/>
          <w:sz w:val="24"/>
          <w:szCs w:val="24"/>
        </w:rPr>
        <w:t xml:space="preserve"> (на русский язык слово «философия» переводится как любовь (</w:t>
      </w:r>
      <w:proofErr w:type="spellStart"/>
      <w:r w:rsidRPr="007771A7">
        <w:rPr>
          <w:rFonts w:ascii="Times New Roman" w:hAnsi="Times New Roman" w:cs="Times New Roman"/>
          <w:sz w:val="24"/>
          <w:szCs w:val="24"/>
        </w:rPr>
        <w:t>филео</w:t>
      </w:r>
      <w:proofErr w:type="spellEnd"/>
      <w:r w:rsidRPr="007771A7">
        <w:rPr>
          <w:rFonts w:ascii="Times New Roman" w:hAnsi="Times New Roman" w:cs="Times New Roman"/>
          <w:sz w:val="24"/>
          <w:szCs w:val="24"/>
        </w:rPr>
        <w:t>) к мудрости (</w:t>
      </w:r>
      <w:proofErr w:type="spellStart"/>
      <w:r w:rsidRPr="007771A7">
        <w:rPr>
          <w:rFonts w:ascii="Times New Roman" w:hAnsi="Times New Roman" w:cs="Times New Roman"/>
          <w:sz w:val="24"/>
          <w:szCs w:val="24"/>
        </w:rPr>
        <w:t>софия</w:t>
      </w:r>
      <w:proofErr w:type="spellEnd"/>
      <w:r w:rsidRPr="007771A7">
        <w:rPr>
          <w:rFonts w:ascii="Times New Roman" w:hAnsi="Times New Roman" w:cs="Times New Roman"/>
          <w:sz w:val="24"/>
          <w:szCs w:val="24"/>
        </w:rPr>
        <w:t xml:space="preserve">), как любомудрие) – это наука о наиболее общих законах развития природы, общества </w:t>
      </w:r>
      <w:proofErr w:type="gramStart"/>
      <w:r w:rsidRPr="007771A7">
        <w:rPr>
          <w:rFonts w:ascii="Times New Roman" w:hAnsi="Times New Roman" w:cs="Times New Roman"/>
          <w:sz w:val="24"/>
          <w:szCs w:val="24"/>
        </w:rPr>
        <w:t>и  мышления</w:t>
      </w:r>
      <w:proofErr w:type="gramEnd"/>
      <w:r w:rsidRPr="007771A7">
        <w:rPr>
          <w:rFonts w:ascii="Times New Roman" w:hAnsi="Times New Roman" w:cs="Times New Roman"/>
          <w:sz w:val="24"/>
          <w:szCs w:val="24"/>
        </w:rPr>
        <w:t>.</w:t>
      </w:r>
    </w:p>
    <w:p w14:paraId="6D3AF686" w14:textId="77777777" w:rsidR="006B611E" w:rsidRPr="007771A7" w:rsidRDefault="006B611E" w:rsidP="007771A7">
      <w:pPr>
        <w:spacing w:after="0" w:line="240" w:lineRule="auto"/>
        <w:jc w:val="both"/>
        <w:rPr>
          <w:rFonts w:ascii="Times New Roman" w:hAnsi="Times New Roman" w:cs="Times New Roman"/>
          <w:sz w:val="24"/>
          <w:szCs w:val="24"/>
        </w:rPr>
      </w:pPr>
    </w:p>
    <w:p w14:paraId="477B9968" w14:textId="6FAD22AC"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
          <w:sz w:val="24"/>
          <w:szCs w:val="24"/>
          <w:u w:val="single"/>
        </w:rPr>
        <w:t>Категории</w:t>
      </w:r>
      <w:r w:rsidRPr="007771A7">
        <w:rPr>
          <w:rFonts w:ascii="Times New Roman" w:hAnsi="Times New Roman" w:cs="Times New Roman"/>
          <w:sz w:val="24"/>
          <w:szCs w:val="24"/>
        </w:rPr>
        <w:t xml:space="preserve"> – это наиболее общие, фундаментальные понятия той или иной науки.</w:t>
      </w:r>
    </w:p>
    <w:p w14:paraId="3B34C0C2" w14:textId="39F04F42" w:rsidR="006B611E" w:rsidRPr="007771A7" w:rsidRDefault="006B611E" w:rsidP="007771A7">
      <w:pPr>
        <w:tabs>
          <w:tab w:val="num" w:pos="360"/>
        </w:tabs>
        <w:spacing w:after="0" w:line="240" w:lineRule="auto"/>
        <w:jc w:val="both"/>
        <w:rPr>
          <w:rFonts w:ascii="Times New Roman" w:hAnsi="Times New Roman" w:cs="Times New Roman"/>
          <w:b/>
          <w:sz w:val="24"/>
          <w:szCs w:val="24"/>
        </w:rPr>
      </w:pPr>
      <w:r w:rsidRPr="007771A7">
        <w:rPr>
          <w:rFonts w:ascii="Times New Roman" w:hAnsi="Times New Roman" w:cs="Times New Roman"/>
          <w:bCs/>
          <w:i/>
          <w:iCs/>
          <w:sz w:val="24"/>
          <w:szCs w:val="24"/>
        </w:rPr>
        <w:t>1) Бытие</w:t>
      </w:r>
      <w:r w:rsidRPr="007771A7">
        <w:rPr>
          <w:rFonts w:ascii="Times New Roman" w:hAnsi="Times New Roman" w:cs="Times New Roman"/>
          <w:b/>
          <w:sz w:val="24"/>
          <w:szCs w:val="24"/>
        </w:rPr>
        <w:t xml:space="preserve"> </w:t>
      </w:r>
      <w:r w:rsidRPr="007771A7">
        <w:rPr>
          <w:rFonts w:ascii="Times New Roman" w:hAnsi="Times New Roman" w:cs="Times New Roman"/>
          <w:sz w:val="24"/>
          <w:szCs w:val="24"/>
        </w:rPr>
        <w:t>– философская категория, обозначающая существование, объективная реальность, существующая независимо от сознания человека. Основные формы бытия: материальное бытие – материальные тела, явления природы, вещи, созданные трудом человека; идеальное бытие – бытие человека, как природного и социального существа.</w:t>
      </w:r>
    </w:p>
    <w:p w14:paraId="7F9B2F6A" w14:textId="47DED1E9"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i/>
          <w:iCs/>
          <w:sz w:val="24"/>
          <w:szCs w:val="24"/>
        </w:rPr>
        <w:t>2) Материя</w:t>
      </w:r>
      <w:r w:rsidRPr="007771A7">
        <w:rPr>
          <w:rFonts w:ascii="Times New Roman" w:hAnsi="Times New Roman" w:cs="Times New Roman"/>
          <w:sz w:val="24"/>
          <w:szCs w:val="24"/>
        </w:rPr>
        <w:t xml:space="preserve"> – философская категория для обозначения объективной реальности, которая дана человеку в его ощущениях. Структура материи: неживая природа –</w:t>
      </w:r>
      <w:r w:rsidRPr="007771A7">
        <w:rPr>
          <w:rFonts w:ascii="Times New Roman" w:hAnsi="Times New Roman" w:cs="Times New Roman"/>
          <w:b/>
          <w:sz w:val="24"/>
          <w:szCs w:val="24"/>
        </w:rPr>
        <w:t xml:space="preserve"> </w:t>
      </w:r>
      <w:r w:rsidRPr="007771A7">
        <w:rPr>
          <w:rFonts w:ascii="Times New Roman" w:hAnsi="Times New Roman" w:cs="Times New Roman"/>
          <w:sz w:val="24"/>
          <w:szCs w:val="24"/>
        </w:rPr>
        <w:t>кварки, атомы, вещи, планеты; живая природа – клетка, организмы; общество – семье, коллектив, государство.</w:t>
      </w:r>
    </w:p>
    <w:p w14:paraId="7F76EF0A" w14:textId="4598CA44"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i/>
          <w:iCs/>
          <w:sz w:val="24"/>
          <w:szCs w:val="24"/>
        </w:rPr>
        <w:t>3) Пространство</w:t>
      </w:r>
      <w:r w:rsidRPr="007771A7">
        <w:rPr>
          <w:rFonts w:ascii="Times New Roman" w:hAnsi="Times New Roman" w:cs="Times New Roman"/>
          <w:sz w:val="24"/>
          <w:szCs w:val="24"/>
        </w:rPr>
        <w:t xml:space="preserve"> – форма бытия материи, выражающая протяженность составляющих ее объектов, их строение из элементов и частей.</w:t>
      </w:r>
    </w:p>
    <w:p w14:paraId="47F7C652" w14:textId="0EE73B69"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i/>
          <w:iCs/>
          <w:sz w:val="24"/>
          <w:szCs w:val="24"/>
        </w:rPr>
        <w:t xml:space="preserve">4) Время </w:t>
      </w:r>
      <w:r w:rsidRPr="007771A7">
        <w:rPr>
          <w:rFonts w:ascii="Times New Roman" w:hAnsi="Times New Roman" w:cs="Times New Roman"/>
          <w:sz w:val="24"/>
          <w:szCs w:val="24"/>
        </w:rPr>
        <w:t xml:space="preserve">– форма бытия материи, выражающая длительность протекающих процессов и их изменение в процессе развития. </w:t>
      </w:r>
    </w:p>
    <w:p w14:paraId="6EC9C0BF" w14:textId="766F4DF4"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i/>
          <w:iCs/>
          <w:sz w:val="24"/>
          <w:szCs w:val="24"/>
        </w:rPr>
        <w:t>5) Движение</w:t>
      </w:r>
      <w:r w:rsidRPr="007771A7">
        <w:rPr>
          <w:rFonts w:ascii="Times New Roman" w:hAnsi="Times New Roman" w:cs="Times New Roman"/>
          <w:sz w:val="24"/>
          <w:szCs w:val="24"/>
        </w:rPr>
        <w:t xml:space="preserve"> – пространственное перемещение тел, всякое изменение. Формы движения: механическое; физическое; химическое; биологическое; социальное.</w:t>
      </w:r>
    </w:p>
    <w:p w14:paraId="565471FB" w14:textId="5A6E447C"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i/>
          <w:iCs/>
          <w:sz w:val="24"/>
          <w:szCs w:val="24"/>
        </w:rPr>
        <w:t>6) Развитие</w:t>
      </w:r>
      <w:r w:rsidRPr="007771A7">
        <w:rPr>
          <w:rFonts w:ascii="Times New Roman" w:hAnsi="Times New Roman" w:cs="Times New Roman"/>
          <w:bCs/>
          <w:sz w:val="24"/>
          <w:szCs w:val="24"/>
        </w:rPr>
        <w:t xml:space="preserve"> </w:t>
      </w:r>
      <w:r w:rsidRPr="007771A7">
        <w:rPr>
          <w:rFonts w:ascii="Times New Roman" w:hAnsi="Times New Roman" w:cs="Times New Roman"/>
          <w:sz w:val="24"/>
          <w:szCs w:val="24"/>
        </w:rPr>
        <w:t xml:space="preserve">– это такое количественно-качественное изменение объекта или его состояния, которое характеризуется направленностью, определенными закономерностями и необратимостью.  Развитие </w:t>
      </w:r>
      <w:r w:rsidR="00C820C3" w:rsidRPr="007771A7">
        <w:rPr>
          <w:rFonts w:ascii="Times New Roman" w:hAnsi="Times New Roman" w:cs="Times New Roman"/>
          <w:sz w:val="24"/>
          <w:szCs w:val="24"/>
        </w:rPr>
        <w:t>бывает прогрессивным</w:t>
      </w:r>
      <w:r w:rsidRPr="007771A7">
        <w:rPr>
          <w:rFonts w:ascii="Times New Roman" w:hAnsi="Times New Roman" w:cs="Times New Roman"/>
          <w:sz w:val="24"/>
          <w:szCs w:val="24"/>
        </w:rPr>
        <w:t xml:space="preserve"> (переход от низшего к высшему) и регрессивным.</w:t>
      </w:r>
    </w:p>
    <w:p w14:paraId="00A58A3F" w14:textId="2BFA2739"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
          <w:sz w:val="24"/>
          <w:szCs w:val="24"/>
          <w:u w:val="single"/>
        </w:rPr>
        <w:t>Диалектика</w:t>
      </w:r>
      <w:r w:rsidRPr="007771A7">
        <w:rPr>
          <w:rFonts w:ascii="Times New Roman" w:hAnsi="Times New Roman" w:cs="Times New Roman"/>
          <w:sz w:val="24"/>
          <w:szCs w:val="24"/>
        </w:rPr>
        <w:t xml:space="preserve"> – это наука о развитии и всеобщей связи, наука о наиболее общих законах развития природы, общества и мышления. </w:t>
      </w:r>
    </w:p>
    <w:p w14:paraId="50F1A0ED" w14:textId="23BA1799" w:rsidR="006B611E" w:rsidRPr="007771A7" w:rsidRDefault="006B611E" w:rsidP="007771A7">
      <w:pPr>
        <w:spacing w:after="0" w:line="240" w:lineRule="auto"/>
        <w:rPr>
          <w:rFonts w:ascii="Times New Roman" w:hAnsi="Times New Roman" w:cs="Times New Roman"/>
          <w:b/>
          <w:sz w:val="24"/>
          <w:szCs w:val="24"/>
        </w:rPr>
      </w:pPr>
    </w:p>
    <w:p w14:paraId="60B778FD" w14:textId="77777777" w:rsidR="006B611E" w:rsidRPr="007771A7" w:rsidRDefault="006B611E" w:rsidP="007771A7">
      <w:pPr>
        <w:spacing w:after="0" w:line="240" w:lineRule="auto"/>
        <w:jc w:val="center"/>
        <w:rPr>
          <w:rFonts w:ascii="Times New Roman" w:hAnsi="Times New Roman" w:cs="Times New Roman"/>
          <w:b/>
          <w:sz w:val="24"/>
          <w:szCs w:val="24"/>
          <w:u w:val="single"/>
        </w:rPr>
      </w:pPr>
      <w:r w:rsidRPr="007771A7">
        <w:rPr>
          <w:rFonts w:ascii="Times New Roman" w:hAnsi="Times New Roman" w:cs="Times New Roman"/>
          <w:b/>
          <w:sz w:val="24"/>
          <w:szCs w:val="24"/>
          <w:u w:val="single"/>
        </w:rPr>
        <w:t>Основной вопрос философии:</w:t>
      </w:r>
    </w:p>
    <w:p w14:paraId="79A97A64" w14:textId="7D3E4F6C" w:rsidR="006B611E" w:rsidRPr="007771A7" w:rsidRDefault="00540407" w:rsidP="007771A7">
      <w:pPr>
        <w:spacing w:after="0" w:line="240" w:lineRule="auto"/>
        <w:rPr>
          <w:rFonts w:ascii="Times New Roman" w:hAnsi="Times New Roman" w:cs="Times New Roman"/>
          <w:sz w:val="24"/>
          <w:szCs w:val="24"/>
        </w:rPr>
      </w:pPr>
      <w:r w:rsidRPr="007771A7">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2AC8995" wp14:editId="61B5244C">
                <wp:simplePos x="0" y="0"/>
                <wp:positionH relativeFrom="column">
                  <wp:posOffset>1624965</wp:posOffset>
                </wp:positionH>
                <wp:positionV relativeFrom="paragraph">
                  <wp:posOffset>106680</wp:posOffset>
                </wp:positionV>
                <wp:extent cx="2842895" cy="457200"/>
                <wp:effectExtent l="0" t="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457200"/>
                        </a:xfrm>
                        <a:prstGeom prst="rect">
                          <a:avLst/>
                        </a:prstGeom>
                        <a:solidFill>
                          <a:srgbClr val="FFFFFF"/>
                        </a:solidFill>
                        <a:ln w="9525">
                          <a:solidFill>
                            <a:srgbClr val="000000"/>
                          </a:solidFill>
                          <a:miter lim="800000"/>
                          <a:headEnd/>
                          <a:tailEnd/>
                        </a:ln>
                      </wps:spPr>
                      <wps:txbx>
                        <w:txbxContent>
                          <w:p w14:paraId="61E7273C" w14:textId="77777777" w:rsidR="006B611E" w:rsidRPr="006B611E" w:rsidRDefault="006B611E" w:rsidP="006B611E">
                            <w:pPr>
                              <w:jc w:val="center"/>
                              <w:rPr>
                                <w:rFonts w:ascii="Times New Roman" w:hAnsi="Times New Roman"/>
                                <w:sz w:val="24"/>
                                <w:szCs w:val="24"/>
                              </w:rPr>
                            </w:pPr>
                            <w:r w:rsidRPr="006B611E">
                              <w:rPr>
                                <w:rFonts w:ascii="Times New Roman" w:hAnsi="Times New Roman"/>
                                <w:sz w:val="24"/>
                                <w:szCs w:val="24"/>
                              </w:rPr>
                              <w:t>Соотношение мышления и бытия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C8995" id="_x0000_t202" coordsize="21600,21600" o:spt="202" path="m,l,21600r21600,l21600,xe">
                <v:stroke joinstyle="miter"/>
                <v:path gradientshapeok="t" o:connecttype="rect"/>
              </v:shapetype>
              <v:shape id="Поле 18" o:spid="_x0000_s1026" type="#_x0000_t202" style="position:absolute;margin-left:127.95pt;margin-top:8.4pt;width:223.8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">
                <v:textbox>
                  <w:txbxContent>
                    <w:p w14:paraId="61E7273C" w14:textId="77777777" w:rsidR="006B611E" w:rsidRPr="006B611E" w:rsidRDefault="006B611E" w:rsidP="006B611E">
                      <w:pPr>
                        <w:jc w:val="center"/>
                        <w:rPr>
                          <w:rFonts w:ascii="Times New Roman" w:hAnsi="Times New Roman"/>
                          <w:sz w:val="24"/>
                          <w:szCs w:val="24"/>
                        </w:rPr>
                      </w:pPr>
                      <w:r w:rsidRPr="006B611E">
                        <w:rPr>
                          <w:rFonts w:ascii="Times New Roman" w:hAnsi="Times New Roman"/>
                          <w:sz w:val="24"/>
                          <w:szCs w:val="24"/>
                        </w:rPr>
                        <w:t>Соотношение мышления и бытия</w:t>
                      </w:r>
                    </w:p>
                  </w:txbxContent>
                </v:textbox>
              </v:shape>
            </w:pict>
          </mc:Fallback>
        </mc:AlternateContent>
      </w:r>
    </w:p>
    <w:p w14:paraId="75C95186" w14:textId="38395157" w:rsidR="006B611E" w:rsidRPr="007771A7" w:rsidRDefault="00540407" w:rsidP="007771A7">
      <w:pPr>
        <w:spacing w:after="0" w:line="240" w:lineRule="auto"/>
        <w:rPr>
          <w:rFonts w:ascii="Times New Roman" w:hAnsi="Times New Roman" w:cs="Times New Roman"/>
          <w:bCs/>
          <w:sz w:val="24"/>
          <w:szCs w:val="24"/>
        </w:rPr>
      </w:pPr>
      <w:r w:rsidRPr="007771A7">
        <w:rPr>
          <w:rFonts w:ascii="Times New Roman" w:hAnsi="Times New Roman" w:cs="Times New Roman"/>
          <w:bCs/>
          <w:noProof/>
          <w:sz w:val="24"/>
          <w:szCs w:val="24"/>
          <w:lang w:eastAsia="ru-RU"/>
        </w:rPr>
        <mc:AlternateContent>
          <mc:Choice Requires="wpc">
            <w:drawing>
              <wp:inline distT="0" distB="0" distL="0" distR="0" wp14:anchorId="6026FB6F" wp14:editId="5A603760">
                <wp:extent cx="5943600" cy="1933575"/>
                <wp:effectExtent l="9525" t="2540" r="9525" b="0"/>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Line 4"/>
                        <wps:cNvCnPr>
                          <a:cxnSpLocks noChangeShapeType="1"/>
                        </wps:cNvCnPr>
                        <wps:spPr bwMode="auto">
                          <a:xfrm flipH="1">
                            <a:off x="1828400" y="362095"/>
                            <a:ext cx="456700" cy="2278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0" y="589892"/>
                            <a:ext cx="2743200" cy="1151885"/>
                          </a:xfrm>
                          <a:prstGeom prst="rect">
                            <a:avLst/>
                          </a:prstGeom>
                          <a:solidFill>
                            <a:srgbClr val="FFFFFF"/>
                          </a:solidFill>
                          <a:ln w="9525">
                            <a:solidFill>
                              <a:srgbClr val="000000"/>
                            </a:solidFill>
                            <a:miter lim="800000"/>
                            <a:headEnd/>
                            <a:tailEnd/>
                          </a:ln>
                        </wps:spPr>
                        <wps:txbx>
                          <w:txbxContent>
                            <w:p w14:paraId="53E183DD" w14:textId="77777777" w:rsidR="006B611E" w:rsidRPr="006B611E" w:rsidRDefault="006B611E" w:rsidP="006B611E">
                              <w:pPr>
                                <w:jc w:val="both"/>
                                <w:rPr>
                                  <w:sz w:val="24"/>
                                  <w:szCs w:val="24"/>
                                </w:rPr>
                              </w:pPr>
                              <w:r w:rsidRPr="006B611E">
                                <w:rPr>
                                  <w:rFonts w:ascii="Times New Roman" w:hAnsi="Times New Roman"/>
                                  <w:sz w:val="24"/>
                                  <w:szCs w:val="24"/>
                                </w:rPr>
                                <w:t>Материализм – направление в философии, сторонники которого считали, что материя первична по отношению к сознанию и она является изначальным источником всех вещей.</w:t>
                              </w:r>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2857500" y="589892"/>
                            <a:ext cx="3082300" cy="1151885"/>
                          </a:xfrm>
                          <a:prstGeom prst="rect">
                            <a:avLst/>
                          </a:prstGeom>
                          <a:solidFill>
                            <a:srgbClr val="FFFFFF"/>
                          </a:solidFill>
                          <a:ln w="9525">
                            <a:solidFill>
                              <a:srgbClr val="000000"/>
                            </a:solidFill>
                            <a:miter lim="800000"/>
                            <a:headEnd/>
                            <a:tailEnd/>
                          </a:ln>
                        </wps:spPr>
                        <wps:txbx>
                          <w:txbxContent>
                            <w:p w14:paraId="640B13EB" w14:textId="77777777" w:rsidR="006B611E" w:rsidRPr="006B611E" w:rsidRDefault="006B611E" w:rsidP="006B611E">
                              <w:pPr>
                                <w:jc w:val="both"/>
                                <w:rPr>
                                  <w:rFonts w:ascii="Times New Roman" w:hAnsi="Times New Roman"/>
                                  <w:sz w:val="24"/>
                                  <w:szCs w:val="24"/>
                                </w:rPr>
                              </w:pPr>
                              <w:r w:rsidRPr="006B611E">
                                <w:rPr>
                                  <w:rFonts w:ascii="Times New Roman" w:hAnsi="Times New Roman"/>
                                  <w:sz w:val="24"/>
                                  <w:szCs w:val="24"/>
                                </w:rPr>
                                <w:t>Идеализм – направление в философии, сторонники которого утверждали, что дух существовал прежде природы, и которые признавали сотворение мира.</w:t>
                              </w:r>
                            </w:p>
                          </w:txbxContent>
                        </wps:txbx>
                        <wps:bodyPr rot="0" vert="horz" wrap="square" lIns="91440" tIns="45720" rIns="91440" bIns="45720" anchor="t" anchorCtr="0" upright="1">
                          <a:noAutofit/>
                        </wps:bodyPr>
                      </wps:wsp>
                      <wps:wsp>
                        <wps:cNvPr id="16" name="Line 7"/>
                        <wps:cNvCnPr>
                          <a:cxnSpLocks noChangeShapeType="1"/>
                        </wps:cNvCnPr>
                        <wps:spPr bwMode="auto">
                          <a:xfrm>
                            <a:off x="3808700" y="359395"/>
                            <a:ext cx="570900" cy="227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026FB6F" id="Полотно 17" o:spid="_x0000_s1027" editas="canvas" style="width:468pt;height:152.25pt;mso-position-horizontal-relative:char;mso-position-vertical-relative:line" coordsize="59436,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436;height:19335;visibility:visible;mso-wrap-style:square">
                  <v:fill o:detectmouseclick="t"/>
                  <v:path o:connecttype="none"/>
                </v:shape>
                <v:line id="Line 4" o:spid="_x0000_s1029" style="position:absolute;flip:x;visibility:visible;mso-wrap-style:square" from="18284,3620" to="22851,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5" o:spid="_x0000_s1030" type="#_x0000_t202" style="position:absolute;top:5898;width:27432;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3E183DD" w14:textId="77777777" w:rsidR="006B611E" w:rsidRPr="006B611E" w:rsidRDefault="006B611E" w:rsidP="006B611E">
                        <w:pPr>
                          <w:jc w:val="both"/>
                          <w:rPr>
                            <w:sz w:val="24"/>
                            <w:szCs w:val="24"/>
                          </w:rPr>
                        </w:pPr>
                        <w:r w:rsidRPr="006B611E">
                          <w:rPr>
                            <w:rFonts w:ascii="Times New Roman" w:hAnsi="Times New Roman"/>
                            <w:sz w:val="24"/>
                            <w:szCs w:val="24"/>
                          </w:rPr>
                          <w:t>Материализм – направление в философии, сторонники которого считали, что материя первична по отношению к сознанию и она является изначальным источником всех вещей.</w:t>
                        </w:r>
                      </w:p>
                    </w:txbxContent>
                  </v:textbox>
                </v:shape>
                <v:shape id="Text Box 6" o:spid="_x0000_s1031" type="#_x0000_t202" style="position:absolute;left:28575;top:5898;width:30823;height:1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40B13EB" w14:textId="77777777" w:rsidR="006B611E" w:rsidRPr="006B611E" w:rsidRDefault="006B611E" w:rsidP="006B611E">
                        <w:pPr>
                          <w:jc w:val="both"/>
                          <w:rPr>
                            <w:rFonts w:ascii="Times New Roman" w:hAnsi="Times New Roman"/>
                            <w:sz w:val="24"/>
                            <w:szCs w:val="24"/>
                          </w:rPr>
                        </w:pPr>
                        <w:r w:rsidRPr="006B611E">
                          <w:rPr>
                            <w:rFonts w:ascii="Times New Roman" w:hAnsi="Times New Roman"/>
                            <w:sz w:val="24"/>
                            <w:szCs w:val="24"/>
                          </w:rPr>
                          <w:t>Идеализм – направление в философии, сторонники которого утверждали, что дух существовал прежде природы, и которые признавали сотворение мира.</w:t>
                        </w:r>
                      </w:p>
                    </w:txbxContent>
                  </v:textbox>
                </v:shape>
                <v:line id="Line 7" o:spid="_x0000_s1032" style="position:absolute;visibility:visible;mso-wrap-style:square" from="38087,3593" to="43796,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w10:anchorlock/>
              </v:group>
            </w:pict>
          </mc:Fallback>
        </mc:AlternateContent>
      </w:r>
    </w:p>
    <w:p w14:paraId="0635AFCA" w14:textId="77777777" w:rsidR="007771A7" w:rsidRDefault="007771A7" w:rsidP="007771A7">
      <w:pPr>
        <w:spacing w:after="0" w:line="240" w:lineRule="auto"/>
        <w:jc w:val="center"/>
        <w:rPr>
          <w:rFonts w:ascii="Times New Roman" w:hAnsi="Times New Roman" w:cs="Times New Roman"/>
          <w:b/>
          <w:sz w:val="24"/>
          <w:szCs w:val="24"/>
          <w:u w:val="single"/>
        </w:rPr>
      </w:pPr>
    </w:p>
    <w:p w14:paraId="6D860D81" w14:textId="77777777" w:rsidR="007771A7" w:rsidRDefault="007771A7" w:rsidP="007771A7">
      <w:pPr>
        <w:spacing w:after="0" w:line="240" w:lineRule="auto"/>
        <w:jc w:val="center"/>
        <w:rPr>
          <w:rFonts w:ascii="Times New Roman" w:hAnsi="Times New Roman" w:cs="Times New Roman"/>
          <w:b/>
          <w:sz w:val="24"/>
          <w:szCs w:val="24"/>
          <w:u w:val="single"/>
        </w:rPr>
      </w:pPr>
    </w:p>
    <w:p w14:paraId="6BACEF44" w14:textId="77777777" w:rsidR="007771A7" w:rsidRDefault="007771A7" w:rsidP="007771A7">
      <w:pPr>
        <w:spacing w:after="0" w:line="240" w:lineRule="auto"/>
        <w:jc w:val="center"/>
        <w:rPr>
          <w:rFonts w:ascii="Times New Roman" w:hAnsi="Times New Roman" w:cs="Times New Roman"/>
          <w:b/>
          <w:sz w:val="24"/>
          <w:szCs w:val="24"/>
          <w:u w:val="single"/>
        </w:rPr>
      </w:pPr>
    </w:p>
    <w:p w14:paraId="6A59093A" w14:textId="4AC110C3" w:rsidR="006B611E" w:rsidRPr="007771A7" w:rsidRDefault="006B611E" w:rsidP="007771A7">
      <w:pPr>
        <w:spacing w:after="0" w:line="240" w:lineRule="auto"/>
        <w:jc w:val="center"/>
        <w:rPr>
          <w:rFonts w:ascii="Times New Roman" w:hAnsi="Times New Roman" w:cs="Times New Roman"/>
          <w:b/>
          <w:sz w:val="24"/>
          <w:szCs w:val="24"/>
          <w:u w:val="single"/>
        </w:rPr>
      </w:pPr>
      <w:r w:rsidRPr="007771A7">
        <w:rPr>
          <w:rFonts w:ascii="Times New Roman" w:hAnsi="Times New Roman" w:cs="Times New Roman"/>
          <w:b/>
          <w:sz w:val="24"/>
          <w:szCs w:val="24"/>
          <w:u w:val="single"/>
        </w:rPr>
        <w:lastRenderedPageBreak/>
        <w:t>Этапы развития философии:</w:t>
      </w:r>
    </w:p>
    <w:p w14:paraId="507614EE" w14:textId="77777777" w:rsidR="006B611E" w:rsidRPr="007771A7" w:rsidRDefault="006B611E" w:rsidP="007771A7">
      <w:pPr>
        <w:spacing w:after="0" w:line="240" w:lineRule="auto"/>
        <w:rPr>
          <w:rFonts w:ascii="Times New Roman" w:hAnsi="Times New Roman" w:cs="Times New Roman"/>
          <w:b/>
          <w:bCs/>
          <w:sz w:val="24"/>
          <w:szCs w:val="24"/>
        </w:rPr>
      </w:pPr>
    </w:p>
    <w:p w14:paraId="74C3D620" w14:textId="391D186A" w:rsidR="006B611E" w:rsidRPr="007771A7" w:rsidRDefault="006B611E" w:rsidP="007771A7">
      <w:pPr>
        <w:spacing w:after="0" w:line="240" w:lineRule="auto"/>
        <w:rPr>
          <w:rFonts w:ascii="Times New Roman" w:hAnsi="Times New Roman" w:cs="Times New Roman"/>
          <w:b/>
          <w:bCs/>
          <w:sz w:val="24"/>
          <w:szCs w:val="24"/>
        </w:rPr>
      </w:pPr>
      <w:r w:rsidRPr="007771A7">
        <w:rPr>
          <w:rFonts w:ascii="Times New Roman" w:hAnsi="Times New Roman" w:cs="Times New Roman"/>
          <w:b/>
          <w:bCs/>
          <w:sz w:val="24"/>
          <w:szCs w:val="24"/>
        </w:rPr>
        <w:t xml:space="preserve">1. </w:t>
      </w:r>
      <w:r w:rsidR="00C820C3">
        <w:rPr>
          <w:rFonts w:ascii="Times New Roman" w:hAnsi="Times New Roman" w:cs="Times New Roman"/>
          <w:b/>
          <w:bCs/>
          <w:sz w:val="24"/>
          <w:szCs w:val="24"/>
        </w:rPr>
        <w:t>А</w:t>
      </w:r>
      <w:r w:rsidRPr="007771A7">
        <w:rPr>
          <w:rFonts w:ascii="Times New Roman" w:hAnsi="Times New Roman" w:cs="Times New Roman"/>
          <w:b/>
          <w:bCs/>
          <w:sz w:val="24"/>
          <w:szCs w:val="24"/>
        </w:rPr>
        <w:t>нтичная философия - VI в. до н.э.-III н.э.</w:t>
      </w:r>
    </w:p>
    <w:p w14:paraId="58F341A1" w14:textId="53461D31"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 xml:space="preserve">Черты: господствующей формой мировоззрения была мифология; </w:t>
      </w:r>
      <w:proofErr w:type="spellStart"/>
      <w:r w:rsidRPr="007771A7">
        <w:rPr>
          <w:rFonts w:ascii="Times New Roman" w:hAnsi="Times New Roman" w:cs="Times New Roman"/>
          <w:sz w:val="24"/>
          <w:szCs w:val="24"/>
        </w:rPr>
        <w:t>синкретичность</w:t>
      </w:r>
      <w:proofErr w:type="spellEnd"/>
      <w:r w:rsidRPr="007771A7">
        <w:rPr>
          <w:rFonts w:ascii="Times New Roman" w:hAnsi="Times New Roman" w:cs="Times New Roman"/>
          <w:sz w:val="24"/>
          <w:szCs w:val="24"/>
        </w:rPr>
        <w:t xml:space="preserve"> – это означает, что для нее характерны большая слитность, нерасчлененность проблем; </w:t>
      </w:r>
      <w:proofErr w:type="spellStart"/>
      <w:r w:rsidRPr="007771A7">
        <w:rPr>
          <w:rFonts w:ascii="Times New Roman" w:hAnsi="Times New Roman" w:cs="Times New Roman"/>
          <w:sz w:val="24"/>
          <w:szCs w:val="24"/>
        </w:rPr>
        <w:t>космоцентричность</w:t>
      </w:r>
      <w:proofErr w:type="spellEnd"/>
      <w:r w:rsidRPr="007771A7">
        <w:rPr>
          <w:rFonts w:ascii="Times New Roman" w:hAnsi="Times New Roman" w:cs="Times New Roman"/>
          <w:sz w:val="24"/>
          <w:szCs w:val="24"/>
        </w:rPr>
        <w:t xml:space="preserve"> – ее горизонты всегда охватывают весь Космос, в том числе и мир человека</w:t>
      </w:r>
    </w:p>
    <w:p w14:paraId="1AB3411E" w14:textId="7BD1E8D3" w:rsidR="006B611E" w:rsidRPr="007771A7" w:rsidRDefault="006B611E" w:rsidP="007771A7">
      <w:pPr>
        <w:spacing w:after="0" w:line="240" w:lineRule="auto"/>
        <w:rPr>
          <w:rFonts w:ascii="Times New Roman" w:hAnsi="Times New Roman" w:cs="Times New Roman"/>
          <w:sz w:val="24"/>
          <w:szCs w:val="24"/>
        </w:rPr>
      </w:pPr>
      <w:r w:rsidRPr="007771A7">
        <w:rPr>
          <w:rFonts w:ascii="Times New Roman" w:hAnsi="Times New Roman" w:cs="Times New Roman"/>
          <w:noProof/>
          <w:sz w:val="24"/>
          <w:szCs w:val="24"/>
          <w:lang w:eastAsia="ru-RU"/>
        </w:rPr>
        <w:drawing>
          <wp:anchor distT="0" distB="0" distL="114300" distR="114300" simplePos="0" relativeHeight="251668992" behindDoc="0" locked="0" layoutInCell="1" allowOverlap="1" wp14:anchorId="2DBCAFDB" wp14:editId="1F852E3B">
            <wp:simplePos x="0" y="0"/>
            <wp:positionH relativeFrom="column">
              <wp:posOffset>0</wp:posOffset>
            </wp:positionH>
            <wp:positionV relativeFrom="paragraph">
              <wp:posOffset>117475</wp:posOffset>
            </wp:positionV>
            <wp:extent cx="1048385" cy="1169670"/>
            <wp:effectExtent l="0" t="0" r="0" b="0"/>
            <wp:wrapSquare wrapText="bothSides"/>
            <wp:docPr id="11" name="Рисунок 11" descr="Картинка 6 из 419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а 6 из 419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1169670"/>
                    </a:xfrm>
                    <a:prstGeom prst="rect">
                      <a:avLst/>
                    </a:prstGeom>
                    <a:noFill/>
                  </pic:spPr>
                </pic:pic>
              </a:graphicData>
            </a:graphic>
            <wp14:sizeRelH relativeFrom="page">
              <wp14:pctWidth>0</wp14:pctWidth>
            </wp14:sizeRelH>
            <wp14:sizeRelV relativeFrom="page">
              <wp14:pctHeight>0</wp14:pctHeight>
            </wp14:sizeRelV>
          </wp:anchor>
        </w:drawing>
      </w:r>
    </w:p>
    <w:p w14:paraId="7D6702F5" w14:textId="6EBAFF99" w:rsidR="006B611E" w:rsidRPr="007771A7" w:rsidRDefault="006B611E" w:rsidP="007771A7">
      <w:pPr>
        <w:spacing w:after="0" w:line="240" w:lineRule="auto"/>
        <w:jc w:val="center"/>
        <w:rPr>
          <w:rFonts w:ascii="Times New Roman" w:hAnsi="Times New Roman" w:cs="Times New Roman"/>
          <w:sz w:val="24"/>
          <w:szCs w:val="24"/>
          <w:u w:val="single"/>
        </w:rPr>
      </w:pPr>
      <w:r w:rsidRPr="007771A7">
        <w:rPr>
          <w:rFonts w:ascii="Times New Roman" w:hAnsi="Times New Roman" w:cs="Times New Roman"/>
          <w:sz w:val="24"/>
          <w:szCs w:val="24"/>
          <w:u w:val="single"/>
        </w:rPr>
        <w:t>Сократ:</w:t>
      </w:r>
    </w:p>
    <w:p w14:paraId="73E97819" w14:textId="77777777" w:rsidR="006B611E" w:rsidRPr="007771A7" w:rsidRDefault="006B611E" w:rsidP="007771A7">
      <w:pPr>
        <w:numPr>
          <w:ilvl w:val="0"/>
          <w:numId w:val="5"/>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на первое место ставит этику;</w:t>
      </w:r>
    </w:p>
    <w:p w14:paraId="5EB1441A" w14:textId="77777777" w:rsidR="006B611E" w:rsidRPr="007771A7" w:rsidRDefault="006B611E" w:rsidP="007771A7">
      <w:pPr>
        <w:numPr>
          <w:ilvl w:val="0"/>
          <w:numId w:val="5"/>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диалог – основной метод нахождения истины;</w:t>
      </w:r>
    </w:p>
    <w:p w14:paraId="518E7E5F" w14:textId="77777777" w:rsidR="006B611E" w:rsidRPr="007771A7" w:rsidRDefault="006B611E" w:rsidP="007771A7">
      <w:pPr>
        <w:numPr>
          <w:ilvl w:val="0"/>
          <w:numId w:val="5"/>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разделял идею бессмертия души;</w:t>
      </w:r>
    </w:p>
    <w:p w14:paraId="6292F60D" w14:textId="534B6061" w:rsidR="006B611E" w:rsidRPr="007771A7" w:rsidRDefault="006B611E" w:rsidP="007771A7">
      <w:pPr>
        <w:numPr>
          <w:ilvl w:val="0"/>
          <w:numId w:val="5"/>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«Я знаю то, что ничего не знаю».</w:t>
      </w:r>
    </w:p>
    <w:p w14:paraId="0DBD4601" w14:textId="59023925" w:rsidR="006B611E" w:rsidRPr="007771A7" w:rsidRDefault="006B611E" w:rsidP="007771A7">
      <w:pPr>
        <w:numPr>
          <w:ilvl w:val="0"/>
          <w:numId w:val="5"/>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 xml:space="preserve">Видео: </w:t>
      </w:r>
      <w:hyperlink r:id="rId8" w:history="1">
        <w:r w:rsidRPr="007771A7">
          <w:rPr>
            <w:rStyle w:val="a5"/>
            <w:rFonts w:ascii="Times New Roman" w:hAnsi="Times New Roman" w:cs="Times New Roman"/>
            <w:sz w:val="24"/>
            <w:szCs w:val="24"/>
          </w:rPr>
          <w:t>https://www.youtube.com/watch?v=3pwnPWIblOo</w:t>
        </w:r>
      </w:hyperlink>
      <w:r w:rsidRPr="007771A7">
        <w:rPr>
          <w:rFonts w:ascii="Times New Roman" w:hAnsi="Times New Roman" w:cs="Times New Roman"/>
          <w:sz w:val="24"/>
          <w:szCs w:val="24"/>
        </w:rPr>
        <w:t xml:space="preserve"> </w:t>
      </w:r>
    </w:p>
    <w:p w14:paraId="3AF62E02" w14:textId="72BDD4F6" w:rsidR="006B611E" w:rsidRPr="007771A7" w:rsidRDefault="006F4562" w:rsidP="007771A7">
      <w:pPr>
        <w:spacing w:after="0" w:line="240" w:lineRule="auto"/>
        <w:jc w:val="center"/>
        <w:rPr>
          <w:rFonts w:ascii="Times New Roman" w:hAnsi="Times New Roman" w:cs="Times New Roman"/>
          <w:sz w:val="24"/>
          <w:szCs w:val="24"/>
          <w:u w:val="single"/>
        </w:rPr>
      </w:pPr>
      <w:r w:rsidRPr="007771A7">
        <w:rPr>
          <w:rFonts w:ascii="Times New Roman" w:hAnsi="Times New Roman" w:cs="Times New Roman"/>
          <w:noProof/>
          <w:sz w:val="24"/>
          <w:szCs w:val="24"/>
          <w:lang w:eastAsia="ru-RU"/>
        </w:rPr>
        <w:drawing>
          <wp:anchor distT="0" distB="0" distL="114300" distR="114300" simplePos="0" relativeHeight="251674112" behindDoc="0" locked="0" layoutInCell="1" allowOverlap="1" wp14:anchorId="07A4954B" wp14:editId="0FEAB557">
            <wp:simplePos x="0" y="0"/>
            <wp:positionH relativeFrom="margin">
              <wp:align>left</wp:align>
            </wp:positionH>
            <wp:positionV relativeFrom="paragraph">
              <wp:posOffset>51435</wp:posOffset>
            </wp:positionV>
            <wp:extent cx="1048385" cy="1447165"/>
            <wp:effectExtent l="0" t="0" r="0" b="635"/>
            <wp:wrapSquare wrapText="bothSides"/>
            <wp:docPr id="10" name="Рисунок 10" descr="Картинка 2 из 1203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а 2 из 1203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130" cy="1449588"/>
                    </a:xfrm>
                    <a:prstGeom prst="rect">
                      <a:avLst/>
                    </a:prstGeom>
                    <a:noFill/>
                  </pic:spPr>
                </pic:pic>
              </a:graphicData>
            </a:graphic>
            <wp14:sizeRelH relativeFrom="page">
              <wp14:pctWidth>0</wp14:pctWidth>
            </wp14:sizeRelH>
            <wp14:sizeRelV relativeFrom="page">
              <wp14:pctHeight>0</wp14:pctHeight>
            </wp14:sizeRelV>
          </wp:anchor>
        </w:drawing>
      </w:r>
      <w:r w:rsidR="006B611E" w:rsidRPr="007771A7">
        <w:rPr>
          <w:rFonts w:ascii="Times New Roman" w:hAnsi="Times New Roman" w:cs="Times New Roman"/>
          <w:sz w:val="24"/>
          <w:szCs w:val="24"/>
          <w:u w:val="single"/>
        </w:rPr>
        <w:t>Платон:</w:t>
      </w:r>
    </w:p>
    <w:p w14:paraId="114FE20A" w14:textId="0BA92359" w:rsidR="006B611E" w:rsidRPr="007771A7" w:rsidRDefault="006B611E" w:rsidP="007771A7">
      <w:pPr>
        <w:numPr>
          <w:ilvl w:val="0"/>
          <w:numId w:val="6"/>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мир двойственен, в нем различается мир предметов и мир идей;</w:t>
      </w:r>
    </w:p>
    <w:p w14:paraId="409F4EE8" w14:textId="77777777" w:rsidR="006B611E" w:rsidRPr="007771A7" w:rsidRDefault="006B611E" w:rsidP="007771A7">
      <w:pPr>
        <w:numPr>
          <w:ilvl w:val="0"/>
          <w:numId w:val="6"/>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идея - центральная категория. Идея – это смысл, сущность вещи;</w:t>
      </w:r>
    </w:p>
    <w:p w14:paraId="3AA2F9BE" w14:textId="77777777" w:rsidR="006B611E" w:rsidRPr="007771A7" w:rsidRDefault="006B611E" w:rsidP="007771A7">
      <w:pPr>
        <w:numPr>
          <w:ilvl w:val="0"/>
          <w:numId w:val="6"/>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высшая идея – идея абсолютного добра;</w:t>
      </w:r>
    </w:p>
    <w:p w14:paraId="3AC32204" w14:textId="4F33D0FE" w:rsidR="006B611E" w:rsidRPr="007771A7" w:rsidRDefault="006B611E" w:rsidP="007771A7">
      <w:pPr>
        <w:numPr>
          <w:ilvl w:val="0"/>
          <w:numId w:val="6"/>
        </w:num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душа – бессмертная сущность, в ней различают 3 части: разумная, пылкая, чувственная.</w:t>
      </w:r>
    </w:p>
    <w:p w14:paraId="255DF36F" w14:textId="77777777" w:rsidR="006B611E" w:rsidRPr="007771A7" w:rsidRDefault="006B611E" w:rsidP="007771A7">
      <w:p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 xml:space="preserve">       </w:t>
      </w:r>
    </w:p>
    <w:p w14:paraId="43BDD60C" w14:textId="6F6D5E02" w:rsidR="007771A7" w:rsidRDefault="007771A7" w:rsidP="007771A7">
      <w:pPr>
        <w:spacing w:after="0" w:line="240" w:lineRule="auto"/>
        <w:jc w:val="center"/>
        <w:rPr>
          <w:rFonts w:ascii="Times New Roman" w:hAnsi="Times New Roman" w:cs="Times New Roman"/>
          <w:sz w:val="24"/>
          <w:szCs w:val="24"/>
          <w:u w:val="single"/>
        </w:rPr>
      </w:pPr>
    </w:p>
    <w:p w14:paraId="1BC85934" w14:textId="72640CCE" w:rsidR="007771A7" w:rsidRDefault="006F4562" w:rsidP="007771A7">
      <w:pPr>
        <w:spacing w:after="0" w:line="240" w:lineRule="auto"/>
        <w:jc w:val="center"/>
        <w:rPr>
          <w:rFonts w:ascii="Times New Roman" w:hAnsi="Times New Roman" w:cs="Times New Roman"/>
          <w:sz w:val="24"/>
          <w:szCs w:val="24"/>
          <w:u w:val="single"/>
        </w:rPr>
      </w:pPr>
      <w:r w:rsidRPr="007771A7">
        <w:rPr>
          <w:rFonts w:ascii="Times New Roman" w:hAnsi="Times New Roman" w:cs="Times New Roman"/>
          <w:noProof/>
          <w:sz w:val="24"/>
          <w:szCs w:val="24"/>
          <w:lang w:eastAsia="ru-RU"/>
        </w:rPr>
        <w:drawing>
          <wp:anchor distT="0" distB="0" distL="114300" distR="114300" simplePos="0" relativeHeight="251684352" behindDoc="0" locked="0" layoutInCell="1" allowOverlap="1" wp14:anchorId="2E19535B" wp14:editId="034C38DF">
            <wp:simplePos x="0" y="0"/>
            <wp:positionH relativeFrom="margin">
              <wp:align>left</wp:align>
            </wp:positionH>
            <wp:positionV relativeFrom="paragraph">
              <wp:posOffset>111760</wp:posOffset>
            </wp:positionV>
            <wp:extent cx="1048385" cy="1155700"/>
            <wp:effectExtent l="0" t="0" r="0" b="6350"/>
            <wp:wrapSquare wrapText="bothSides"/>
            <wp:docPr id="9" name="Рисунок 9" descr="Картинка 5 из 401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а 5 из 401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85" cy="1155700"/>
                    </a:xfrm>
                    <a:prstGeom prst="rect">
                      <a:avLst/>
                    </a:prstGeom>
                    <a:noFill/>
                  </pic:spPr>
                </pic:pic>
              </a:graphicData>
            </a:graphic>
            <wp14:sizeRelH relativeFrom="page">
              <wp14:pctWidth>0</wp14:pctWidth>
            </wp14:sizeRelH>
            <wp14:sizeRelV relativeFrom="page">
              <wp14:pctHeight>0</wp14:pctHeight>
            </wp14:sizeRelV>
          </wp:anchor>
        </w:drawing>
      </w:r>
    </w:p>
    <w:p w14:paraId="1FD8B114" w14:textId="0E872A07" w:rsidR="007771A7" w:rsidRDefault="007771A7" w:rsidP="007771A7">
      <w:pPr>
        <w:spacing w:after="0" w:line="240" w:lineRule="auto"/>
        <w:jc w:val="center"/>
        <w:rPr>
          <w:rFonts w:ascii="Times New Roman" w:hAnsi="Times New Roman" w:cs="Times New Roman"/>
          <w:sz w:val="24"/>
          <w:szCs w:val="24"/>
          <w:u w:val="single"/>
        </w:rPr>
      </w:pPr>
    </w:p>
    <w:p w14:paraId="6AFCB769" w14:textId="7012E499" w:rsidR="006B611E" w:rsidRPr="007771A7" w:rsidRDefault="006B611E" w:rsidP="007771A7">
      <w:pPr>
        <w:spacing w:after="0" w:line="240" w:lineRule="auto"/>
        <w:jc w:val="center"/>
        <w:rPr>
          <w:rFonts w:ascii="Times New Roman" w:hAnsi="Times New Roman" w:cs="Times New Roman"/>
          <w:sz w:val="24"/>
          <w:szCs w:val="24"/>
          <w:u w:val="single"/>
        </w:rPr>
      </w:pPr>
      <w:r w:rsidRPr="007771A7">
        <w:rPr>
          <w:rFonts w:ascii="Times New Roman" w:hAnsi="Times New Roman" w:cs="Times New Roman"/>
          <w:sz w:val="24"/>
          <w:szCs w:val="24"/>
          <w:u w:val="single"/>
        </w:rPr>
        <w:t>Аристотель:</w:t>
      </w:r>
    </w:p>
    <w:p w14:paraId="7C152DAE" w14:textId="12D68C14" w:rsidR="006B611E" w:rsidRPr="007771A7" w:rsidRDefault="006B611E" w:rsidP="007771A7">
      <w:pPr>
        <w:numPr>
          <w:ilvl w:val="0"/>
          <w:numId w:val="7"/>
        </w:numPr>
        <w:spacing w:after="0" w:line="240" w:lineRule="auto"/>
        <w:rPr>
          <w:rFonts w:ascii="Times New Roman" w:hAnsi="Times New Roman" w:cs="Times New Roman"/>
          <w:sz w:val="24"/>
          <w:szCs w:val="24"/>
          <w:u w:val="single"/>
        </w:rPr>
      </w:pPr>
      <w:r w:rsidRPr="007771A7">
        <w:rPr>
          <w:rFonts w:ascii="Times New Roman" w:hAnsi="Times New Roman" w:cs="Times New Roman"/>
          <w:sz w:val="24"/>
          <w:szCs w:val="24"/>
        </w:rPr>
        <w:t>материя – вечное, неуничтожимое, но сама по себе пассивна, она содержит лишь возможность возникновения действительного многообразия вещей;</w:t>
      </w:r>
    </w:p>
    <w:p w14:paraId="538653D6" w14:textId="4368C39A" w:rsidR="006B611E" w:rsidRPr="007771A7" w:rsidRDefault="006B611E" w:rsidP="007771A7">
      <w:pPr>
        <w:numPr>
          <w:ilvl w:val="0"/>
          <w:numId w:val="7"/>
        </w:numPr>
        <w:spacing w:after="0" w:line="240" w:lineRule="auto"/>
        <w:rPr>
          <w:rFonts w:ascii="Times New Roman" w:hAnsi="Times New Roman" w:cs="Times New Roman"/>
          <w:sz w:val="24"/>
          <w:szCs w:val="24"/>
          <w:u w:val="single"/>
        </w:rPr>
      </w:pPr>
      <w:r w:rsidRPr="007771A7">
        <w:rPr>
          <w:rFonts w:ascii="Times New Roman" w:hAnsi="Times New Roman" w:cs="Times New Roman"/>
          <w:sz w:val="24"/>
          <w:szCs w:val="24"/>
        </w:rPr>
        <w:t>основной двигатель мира – Бог;</w:t>
      </w:r>
    </w:p>
    <w:p w14:paraId="0BA3B5EF" w14:textId="77777777" w:rsidR="006B611E" w:rsidRPr="007771A7" w:rsidRDefault="006B611E" w:rsidP="007771A7">
      <w:pPr>
        <w:spacing w:after="0" w:line="240" w:lineRule="auto"/>
        <w:jc w:val="center"/>
        <w:rPr>
          <w:rFonts w:ascii="Times New Roman" w:hAnsi="Times New Roman" w:cs="Times New Roman"/>
          <w:b/>
          <w:sz w:val="24"/>
          <w:szCs w:val="24"/>
        </w:rPr>
      </w:pPr>
    </w:p>
    <w:p w14:paraId="3A944B7B" w14:textId="77777777" w:rsidR="006B611E" w:rsidRPr="007771A7" w:rsidRDefault="006B611E" w:rsidP="007771A7">
      <w:pPr>
        <w:spacing w:after="0" w:line="240" w:lineRule="auto"/>
        <w:jc w:val="center"/>
        <w:rPr>
          <w:rFonts w:ascii="Times New Roman" w:hAnsi="Times New Roman" w:cs="Times New Roman"/>
          <w:b/>
          <w:sz w:val="24"/>
          <w:szCs w:val="24"/>
        </w:rPr>
      </w:pPr>
    </w:p>
    <w:p w14:paraId="091B8FEF" w14:textId="77777777" w:rsidR="006B611E" w:rsidRPr="007771A7" w:rsidRDefault="006B611E" w:rsidP="007771A7">
      <w:pPr>
        <w:spacing w:after="0" w:line="240" w:lineRule="auto"/>
        <w:jc w:val="center"/>
        <w:rPr>
          <w:rFonts w:ascii="Times New Roman" w:hAnsi="Times New Roman" w:cs="Times New Roman"/>
          <w:b/>
          <w:sz w:val="24"/>
          <w:szCs w:val="24"/>
        </w:rPr>
      </w:pPr>
    </w:p>
    <w:p w14:paraId="46134932" w14:textId="3D82207F" w:rsidR="006B611E" w:rsidRPr="007771A7" w:rsidRDefault="006B611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Направления античной философии: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943"/>
      </w:tblGrid>
      <w:tr w:rsidR="006B611E" w:rsidRPr="007771A7" w14:paraId="7FEFFE2A" w14:textId="77777777" w:rsidTr="007771A7">
        <w:tc>
          <w:tcPr>
            <w:tcW w:w="1985" w:type="dxa"/>
            <w:shd w:val="clear" w:color="auto" w:fill="auto"/>
          </w:tcPr>
          <w:p w14:paraId="6CEBCED7" w14:textId="77777777" w:rsidR="006B611E" w:rsidRPr="007771A7" w:rsidRDefault="006B611E" w:rsidP="007771A7">
            <w:pPr>
              <w:spacing w:after="0" w:line="240" w:lineRule="auto"/>
              <w:jc w:val="right"/>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Направления</w:t>
            </w:r>
          </w:p>
        </w:tc>
        <w:tc>
          <w:tcPr>
            <w:tcW w:w="1984" w:type="dxa"/>
            <w:shd w:val="clear" w:color="auto" w:fill="auto"/>
          </w:tcPr>
          <w:p w14:paraId="2D6AF97B" w14:textId="77777777" w:rsidR="006B611E" w:rsidRPr="007771A7" w:rsidRDefault="006B611E" w:rsidP="007771A7">
            <w:pPr>
              <w:spacing w:after="0" w:line="240" w:lineRule="auto"/>
              <w:jc w:val="right"/>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Представители</w:t>
            </w:r>
          </w:p>
        </w:tc>
        <w:tc>
          <w:tcPr>
            <w:tcW w:w="5943" w:type="dxa"/>
            <w:shd w:val="clear" w:color="auto" w:fill="auto"/>
          </w:tcPr>
          <w:p w14:paraId="7BF1A265" w14:textId="77777777" w:rsidR="006B611E" w:rsidRPr="007771A7" w:rsidRDefault="006B611E" w:rsidP="007771A7">
            <w:pPr>
              <w:spacing w:after="0" w:line="240" w:lineRule="auto"/>
              <w:jc w:val="right"/>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Особенности</w:t>
            </w:r>
          </w:p>
        </w:tc>
      </w:tr>
      <w:tr w:rsidR="006B611E" w:rsidRPr="007771A7" w14:paraId="5233F632" w14:textId="77777777" w:rsidTr="007771A7">
        <w:tc>
          <w:tcPr>
            <w:tcW w:w="1985" w:type="dxa"/>
            <w:shd w:val="clear" w:color="auto" w:fill="auto"/>
          </w:tcPr>
          <w:p w14:paraId="34F68CAA" w14:textId="77777777" w:rsidR="006B611E" w:rsidRPr="007771A7" w:rsidRDefault="006B611E" w:rsidP="007771A7">
            <w:pPr>
              <w:spacing w:after="0" w:line="240" w:lineRule="auto"/>
              <w:rPr>
                <w:rFonts w:ascii="Times New Roman" w:eastAsia="Times New Roman" w:hAnsi="Times New Roman" w:cs="Times New Roman"/>
                <w:bCs/>
                <w:sz w:val="24"/>
                <w:szCs w:val="24"/>
              </w:rPr>
            </w:pPr>
            <w:proofErr w:type="spellStart"/>
            <w:r w:rsidRPr="007771A7">
              <w:rPr>
                <w:rFonts w:ascii="Times New Roman" w:eastAsia="Times New Roman" w:hAnsi="Times New Roman" w:cs="Times New Roman"/>
                <w:bCs/>
                <w:sz w:val="24"/>
                <w:szCs w:val="24"/>
              </w:rPr>
              <w:t>Кинизм</w:t>
            </w:r>
            <w:proofErr w:type="spellEnd"/>
          </w:p>
        </w:tc>
        <w:tc>
          <w:tcPr>
            <w:tcW w:w="1984" w:type="dxa"/>
            <w:shd w:val="clear" w:color="auto" w:fill="auto"/>
          </w:tcPr>
          <w:p w14:paraId="717F35E3"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Антисфен Афинский,</w:t>
            </w:r>
          </w:p>
          <w:p w14:paraId="38434764"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Диоген</w:t>
            </w:r>
          </w:p>
        </w:tc>
        <w:tc>
          <w:tcPr>
            <w:tcW w:w="5943" w:type="dxa"/>
            <w:shd w:val="clear" w:color="auto" w:fill="auto"/>
          </w:tcPr>
          <w:p w14:paraId="08169FF9" w14:textId="77777777" w:rsidR="006B611E" w:rsidRPr="007771A7" w:rsidRDefault="006B611E" w:rsidP="007771A7">
            <w:pPr>
              <w:spacing w:after="0" w:line="240" w:lineRule="auto"/>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 основа – добродетель, понимаемая как практическая мудрость;</w:t>
            </w:r>
          </w:p>
          <w:p w14:paraId="16443863" w14:textId="596906AF" w:rsidR="006B611E" w:rsidRPr="007771A7" w:rsidRDefault="006B611E" w:rsidP="007771A7">
            <w:pPr>
              <w:spacing w:after="0" w:line="240" w:lineRule="auto"/>
              <w:rPr>
                <w:rFonts w:ascii="Times New Roman" w:eastAsia="Times New Roman" w:hAnsi="Times New Roman" w:cs="Times New Roman"/>
                <w:bCs/>
                <w:sz w:val="24"/>
                <w:szCs w:val="24"/>
              </w:rPr>
            </w:pPr>
            <w:r w:rsidRPr="007771A7">
              <w:rPr>
                <w:rFonts w:ascii="Times New Roman" w:eastAsia="Times New Roman" w:hAnsi="Times New Roman" w:cs="Times New Roman"/>
                <w:sz w:val="24"/>
                <w:szCs w:val="24"/>
                <w:lang w:eastAsia="ru-RU"/>
              </w:rPr>
              <w:t>- пренебрежительное отношение ко всем внешним благам</w:t>
            </w:r>
            <w:r w:rsidR="007771A7" w:rsidRPr="007771A7">
              <w:rPr>
                <w:rFonts w:ascii="Times New Roman" w:eastAsia="Times New Roman" w:hAnsi="Times New Roman" w:cs="Times New Roman"/>
                <w:sz w:val="24"/>
                <w:szCs w:val="24"/>
                <w:lang w:eastAsia="ru-RU"/>
              </w:rPr>
              <w:t>.</w:t>
            </w:r>
          </w:p>
        </w:tc>
      </w:tr>
      <w:tr w:rsidR="006B611E" w:rsidRPr="007771A7" w14:paraId="2439A661" w14:textId="77777777" w:rsidTr="007771A7">
        <w:tc>
          <w:tcPr>
            <w:tcW w:w="1985" w:type="dxa"/>
            <w:shd w:val="clear" w:color="auto" w:fill="auto"/>
          </w:tcPr>
          <w:p w14:paraId="2E78B9E7"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Эпикуреизм</w:t>
            </w:r>
          </w:p>
        </w:tc>
        <w:tc>
          <w:tcPr>
            <w:tcW w:w="1984" w:type="dxa"/>
            <w:shd w:val="clear" w:color="auto" w:fill="auto"/>
          </w:tcPr>
          <w:p w14:paraId="68808F4F"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Эпикур</w:t>
            </w:r>
          </w:p>
        </w:tc>
        <w:tc>
          <w:tcPr>
            <w:tcW w:w="5943" w:type="dxa"/>
            <w:shd w:val="clear" w:color="auto" w:fill="auto"/>
          </w:tcPr>
          <w:p w14:paraId="470CDC2A" w14:textId="77777777" w:rsidR="006B611E" w:rsidRPr="007771A7" w:rsidRDefault="006B611E" w:rsidP="007771A7">
            <w:pPr>
              <w:spacing w:after="0" w:line="240" w:lineRule="auto"/>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 освобождение от предрассудков (особенно религиозного характера), контроль над своими желаниями, скромный образ жизни;</w:t>
            </w:r>
          </w:p>
          <w:p w14:paraId="3338C711"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sz w:val="24"/>
                <w:szCs w:val="24"/>
                <w:lang w:eastAsia="ru-RU"/>
              </w:rPr>
              <w:t>- основной принцип этики - удовольствие; желания делил на 3 вида: 1) естественные и необходимые; 2) естественные, но не необходимые; 3) неестественные и не необходимые.</w:t>
            </w:r>
          </w:p>
        </w:tc>
      </w:tr>
      <w:tr w:rsidR="006B611E" w:rsidRPr="007771A7" w14:paraId="1CB30187" w14:textId="77777777" w:rsidTr="007771A7">
        <w:trPr>
          <w:trHeight w:val="1414"/>
        </w:trPr>
        <w:tc>
          <w:tcPr>
            <w:tcW w:w="1985" w:type="dxa"/>
            <w:shd w:val="clear" w:color="auto" w:fill="auto"/>
          </w:tcPr>
          <w:p w14:paraId="52B08A7D"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Стоицизм</w:t>
            </w:r>
          </w:p>
        </w:tc>
        <w:tc>
          <w:tcPr>
            <w:tcW w:w="1984" w:type="dxa"/>
            <w:shd w:val="clear" w:color="auto" w:fill="auto"/>
          </w:tcPr>
          <w:p w14:paraId="59BDC08A" w14:textId="77777777" w:rsidR="006B611E" w:rsidRPr="007771A7" w:rsidRDefault="006B611E" w:rsidP="007771A7">
            <w:pPr>
              <w:spacing w:after="0" w:line="240" w:lineRule="auto"/>
              <w:jc w:val="both"/>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Зенон,</w:t>
            </w:r>
          </w:p>
          <w:p w14:paraId="5F9053E2" w14:textId="77777777" w:rsidR="006B611E" w:rsidRPr="007771A7" w:rsidRDefault="006B611E" w:rsidP="007771A7">
            <w:pPr>
              <w:spacing w:after="0" w:line="240" w:lineRule="auto"/>
              <w:jc w:val="both"/>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 xml:space="preserve">Эпиктет, Цицерон, </w:t>
            </w:r>
          </w:p>
          <w:p w14:paraId="3EEEF891"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sz w:val="24"/>
                <w:szCs w:val="24"/>
                <w:lang w:eastAsia="ru-RU"/>
              </w:rPr>
              <w:t xml:space="preserve">Сенека </w:t>
            </w:r>
          </w:p>
        </w:tc>
        <w:tc>
          <w:tcPr>
            <w:tcW w:w="5943" w:type="dxa"/>
            <w:shd w:val="clear" w:color="auto" w:fill="auto"/>
          </w:tcPr>
          <w:p w14:paraId="239A03BB" w14:textId="77777777" w:rsidR="006B611E" w:rsidRPr="007771A7" w:rsidRDefault="006B611E" w:rsidP="007771A7">
            <w:pPr>
              <w:spacing w:after="0" w:line="240" w:lineRule="auto"/>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 фундаментальная схема стоической мысли – дисциплина желания (что нам надлежит и не надлежит хотеть), дисциплина действия (регулирует поведение, основан на этике), дисциплина согласия (указывает, как реагировать на различные ситуации);</w:t>
            </w:r>
          </w:p>
          <w:p w14:paraId="24CB0CB3" w14:textId="457EE198" w:rsidR="006B611E" w:rsidRPr="007771A7" w:rsidRDefault="006B611E" w:rsidP="007771A7">
            <w:pPr>
              <w:spacing w:after="0" w:line="240" w:lineRule="auto"/>
              <w:rPr>
                <w:rFonts w:ascii="Times New Roman" w:eastAsia="Times New Roman" w:hAnsi="Times New Roman" w:cs="Times New Roman"/>
                <w:bCs/>
                <w:sz w:val="24"/>
                <w:szCs w:val="24"/>
              </w:rPr>
            </w:pPr>
            <w:r w:rsidRPr="007771A7">
              <w:rPr>
                <w:rFonts w:ascii="Times New Roman" w:eastAsia="Times New Roman" w:hAnsi="Times New Roman" w:cs="Times New Roman"/>
                <w:sz w:val="24"/>
                <w:szCs w:val="24"/>
                <w:lang w:eastAsia="ru-RU"/>
              </w:rPr>
              <w:t>- главный плюс стоицизма – его практичность.</w:t>
            </w:r>
          </w:p>
        </w:tc>
      </w:tr>
      <w:tr w:rsidR="006B611E" w:rsidRPr="007771A7" w14:paraId="175C95B3" w14:textId="77777777" w:rsidTr="007771A7">
        <w:tc>
          <w:tcPr>
            <w:tcW w:w="1985" w:type="dxa"/>
            <w:shd w:val="clear" w:color="auto" w:fill="auto"/>
          </w:tcPr>
          <w:p w14:paraId="1A4E4AFF" w14:textId="77777777" w:rsidR="006B611E" w:rsidRPr="007771A7" w:rsidRDefault="006B611E" w:rsidP="007771A7">
            <w:pPr>
              <w:spacing w:after="0" w:line="240" w:lineRule="auto"/>
              <w:jc w:val="both"/>
              <w:rPr>
                <w:rFonts w:ascii="Times New Roman" w:eastAsia="Times New Roman" w:hAnsi="Times New Roman" w:cs="Times New Roman"/>
                <w:bCs/>
                <w:sz w:val="24"/>
                <w:szCs w:val="24"/>
              </w:rPr>
            </w:pPr>
            <w:r w:rsidRPr="007771A7">
              <w:rPr>
                <w:rFonts w:ascii="Times New Roman" w:eastAsia="Times New Roman" w:hAnsi="Times New Roman" w:cs="Times New Roman"/>
                <w:bCs/>
                <w:sz w:val="24"/>
                <w:szCs w:val="24"/>
              </w:rPr>
              <w:t>Скептицизм</w:t>
            </w:r>
          </w:p>
        </w:tc>
        <w:tc>
          <w:tcPr>
            <w:tcW w:w="1984" w:type="dxa"/>
            <w:shd w:val="clear" w:color="auto" w:fill="auto"/>
          </w:tcPr>
          <w:p w14:paraId="489FDFE5" w14:textId="77777777" w:rsidR="006B611E" w:rsidRPr="007771A7" w:rsidRDefault="006B611E" w:rsidP="007771A7">
            <w:pPr>
              <w:spacing w:after="0" w:line="240" w:lineRule="auto"/>
              <w:jc w:val="both"/>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Пиррон</w:t>
            </w:r>
          </w:p>
        </w:tc>
        <w:tc>
          <w:tcPr>
            <w:tcW w:w="5943" w:type="dxa"/>
            <w:shd w:val="clear" w:color="auto" w:fill="auto"/>
          </w:tcPr>
          <w:p w14:paraId="385D2411" w14:textId="77777777" w:rsidR="006B611E" w:rsidRPr="007771A7" w:rsidRDefault="006B611E" w:rsidP="007771A7">
            <w:pPr>
              <w:spacing w:after="0" w:line="240" w:lineRule="auto"/>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 принцип относительности всех явлений;</w:t>
            </w:r>
          </w:p>
          <w:p w14:paraId="683D6BC7" w14:textId="77777777" w:rsidR="006B611E" w:rsidRPr="007771A7" w:rsidRDefault="006B611E" w:rsidP="007771A7">
            <w:pPr>
              <w:spacing w:after="0" w:line="240" w:lineRule="auto"/>
              <w:rPr>
                <w:rFonts w:ascii="Times New Roman" w:eastAsia="Times New Roman" w:hAnsi="Times New Roman" w:cs="Times New Roman"/>
                <w:sz w:val="24"/>
                <w:szCs w:val="24"/>
                <w:lang w:eastAsia="ru-RU"/>
              </w:rPr>
            </w:pPr>
            <w:r w:rsidRPr="007771A7">
              <w:rPr>
                <w:rFonts w:ascii="Times New Roman" w:eastAsia="Times New Roman" w:hAnsi="Times New Roman" w:cs="Times New Roman"/>
                <w:sz w:val="24"/>
                <w:szCs w:val="24"/>
                <w:lang w:eastAsia="ru-RU"/>
              </w:rPr>
              <w:t>- этика: нет ни добра, ни зла, остается одно: сохранять внутренний покой, безмятежность, мудрое молчание.</w:t>
            </w:r>
          </w:p>
        </w:tc>
      </w:tr>
    </w:tbl>
    <w:p w14:paraId="3FB4B545" w14:textId="77777777" w:rsidR="006B611E" w:rsidRPr="007771A7" w:rsidRDefault="006B611E" w:rsidP="007771A7">
      <w:pPr>
        <w:spacing w:after="0" w:line="240" w:lineRule="auto"/>
        <w:rPr>
          <w:rFonts w:ascii="Times New Roman" w:hAnsi="Times New Roman" w:cs="Times New Roman"/>
          <w:sz w:val="24"/>
          <w:szCs w:val="24"/>
        </w:rPr>
      </w:pPr>
    </w:p>
    <w:p w14:paraId="4C2AF4C5" w14:textId="77777777" w:rsidR="007771A7" w:rsidRDefault="007771A7" w:rsidP="007771A7">
      <w:pPr>
        <w:spacing w:after="0" w:line="240" w:lineRule="auto"/>
        <w:rPr>
          <w:rFonts w:ascii="Times New Roman" w:hAnsi="Times New Roman" w:cs="Times New Roman"/>
          <w:b/>
          <w:bCs/>
          <w:sz w:val="24"/>
          <w:szCs w:val="24"/>
        </w:rPr>
      </w:pPr>
    </w:p>
    <w:p w14:paraId="72C02EFA" w14:textId="77777777" w:rsidR="00C820C3" w:rsidRDefault="00C820C3" w:rsidP="007771A7">
      <w:pPr>
        <w:spacing w:after="0" w:line="240" w:lineRule="auto"/>
        <w:rPr>
          <w:rFonts w:ascii="Times New Roman" w:hAnsi="Times New Roman" w:cs="Times New Roman"/>
          <w:b/>
          <w:bCs/>
          <w:sz w:val="24"/>
          <w:szCs w:val="24"/>
        </w:rPr>
      </w:pPr>
    </w:p>
    <w:p w14:paraId="17FA8496" w14:textId="43CAD4D3" w:rsidR="006B611E" w:rsidRPr="007771A7" w:rsidRDefault="006B611E" w:rsidP="007771A7">
      <w:pPr>
        <w:spacing w:after="0" w:line="240" w:lineRule="auto"/>
        <w:rPr>
          <w:rFonts w:ascii="Times New Roman" w:hAnsi="Times New Roman" w:cs="Times New Roman"/>
          <w:b/>
          <w:bCs/>
          <w:sz w:val="24"/>
          <w:szCs w:val="24"/>
        </w:rPr>
      </w:pPr>
      <w:r w:rsidRPr="007771A7">
        <w:rPr>
          <w:rFonts w:ascii="Times New Roman" w:hAnsi="Times New Roman" w:cs="Times New Roman"/>
          <w:b/>
          <w:bCs/>
          <w:sz w:val="24"/>
          <w:szCs w:val="24"/>
        </w:rPr>
        <w:lastRenderedPageBreak/>
        <w:t xml:space="preserve">2. </w:t>
      </w:r>
      <w:r w:rsidR="00C820C3">
        <w:rPr>
          <w:rFonts w:ascii="Times New Roman" w:hAnsi="Times New Roman" w:cs="Times New Roman"/>
          <w:b/>
          <w:bCs/>
          <w:sz w:val="24"/>
          <w:szCs w:val="24"/>
        </w:rPr>
        <w:t>С</w:t>
      </w:r>
      <w:r w:rsidRPr="007771A7">
        <w:rPr>
          <w:rFonts w:ascii="Times New Roman" w:hAnsi="Times New Roman" w:cs="Times New Roman"/>
          <w:b/>
          <w:bCs/>
          <w:sz w:val="24"/>
          <w:szCs w:val="24"/>
        </w:rPr>
        <w:t>редневековая философия - IV-XIV вв.</w:t>
      </w:r>
    </w:p>
    <w:p w14:paraId="2A0E6006" w14:textId="5753809C"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sz w:val="24"/>
          <w:szCs w:val="24"/>
        </w:rPr>
        <w:t>Черты:</w:t>
      </w:r>
      <w:r w:rsidR="007771A7" w:rsidRPr="007771A7">
        <w:rPr>
          <w:rFonts w:ascii="Times New Roman" w:hAnsi="Times New Roman" w:cs="Times New Roman"/>
          <w:bCs/>
          <w:sz w:val="24"/>
          <w:szCs w:val="24"/>
        </w:rPr>
        <w:t xml:space="preserve"> </w:t>
      </w:r>
      <w:r w:rsidRPr="007771A7">
        <w:rPr>
          <w:rFonts w:ascii="Times New Roman" w:hAnsi="Times New Roman" w:cs="Times New Roman"/>
          <w:sz w:val="24"/>
          <w:szCs w:val="24"/>
        </w:rPr>
        <w:t xml:space="preserve">главная роль </w:t>
      </w:r>
      <w:r w:rsidR="007771A7" w:rsidRPr="007771A7">
        <w:rPr>
          <w:rFonts w:ascii="Times New Roman" w:hAnsi="Times New Roman" w:cs="Times New Roman"/>
          <w:sz w:val="24"/>
          <w:szCs w:val="24"/>
        </w:rPr>
        <w:t xml:space="preserve">принадлежала </w:t>
      </w:r>
      <w:r w:rsidRPr="007771A7">
        <w:rPr>
          <w:rFonts w:ascii="Times New Roman" w:hAnsi="Times New Roman" w:cs="Times New Roman"/>
          <w:sz w:val="24"/>
          <w:szCs w:val="24"/>
        </w:rPr>
        <w:t>религии;</w:t>
      </w:r>
      <w:r w:rsidR="007771A7" w:rsidRPr="007771A7">
        <w:rPr>
          <w:rFonts w:ascii="Times New Roman" w:hAnsi="Times New Roman" w:cs="Times New Roman"/>
          <w:sz w:val="24"/>
          <w:szCs w:val="24"/>
        </w:rPr>
        <w:t xml:space="preserve"> </w:t>
      </w:r>
      <w:r w:rsidRPr="007771A7">
        <w:rPr>
          <w:rFonts w:ascii="Times New Roman" w:hAnsi="Times New Roman" w:cs="Times New Roman"/>
          <w:sz w:val="24"/>
          <w:szCs w:val="24"/>
        </w:rPr>
        <w:t>средневековое миропонимание – переход вовнутрь человека; связь с мистикой.</w:t>
      </w:r>
    </w:p>
    <w:p w14:paraId="048693E2" w14:textId="38324741" w:rsidR="006B611E" w:rsidRPr="007771A7" w:rsidRDefault="007771A7" w:rsidP="007771A7">
      <w:pPr>
        <w:spacing w:after="0" w:line="240" w:lineRule="auto"/>
        <w:jc w:val="center"/>
        <w:rPr>
          <w:rFonts w:ascii="Times New Roman" w:hAnsi="Times New Roman" w:cs="Times New Roman"/>
          <w:sz w:val="24"/>
          <w:szCs w:val="24"/>
        </w:rPr>
      </w:pPr>
      <w:r w:rsidRPr="007771A7">
        <w:rPr>
          <w:rFonts w:ascii="Times New Roman" w:hAnsi="Times New Roman" w:cs="Times New Roman"/>
          <w:sz w:val="24"/>
          <w:szCs w:val="24"/>
        </w:rPr>
        <w:t>Направления:</w:t>
      </w:r>
    </w:p>
    <w:p w14:paraId="39E40671" w14:textId="126D11CB" w:rsidR="006B611E" w:rsidRPr="00C820C3" w:rsidRDefault="007771A7"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sz w:val="24"/>
          <w:szCs w:val="24"/>
        </w:rPr>
        <w:t xml:space="preserve">1) </w:t>
      </w:r>
      <w:r w:rsidR="006B611E" w:rsidRPr="007771A7">
        <w:rPr>
          <w:rFonts w:ascii="Times New Roman" w:hAnsi="Times New Roman" w:cs="Times New Roman"/>
          <w:bCs/>
          <w:sz w:val="24"/>
          <w:szCs w:val="24"/>
        </w:rPr>
        <w:t>Патристика</w:t>
      </w:r>
      <w:r w:rsidR="006B611E" w:rsidRPr="007771A7">
        <w:rPr>
          <w:rFonts w:ascii="Times New Roman" w:hAnsi="Times New Roman" w:cs="Times New Roman"/>
          <w:sz w:val="24"/>
          <w:szCs w:val="24"/>
        </w:rPr>
        <w:t xml:space="preserve"> </w:t>
      </w:r>
      <w:r w:rsidRPr="007771A7">
        <w:rPr>
          <w:rFonts w:ascii="Times New Roman" w:hAnsi="Times New Roman" w:cs="Times New Roman"/>
          <w:sz w:val="24"/>
          <w:szCs w:val="24"/>
        </w:rPr>
        <w:t>–</w:t>
      </w:r>
      <w:r w:rsidR="006B611E" w:rsidRPr="007771A7">
        <w:rPr>
          <w:rFonts w:ascii="Times New Roman" w:hAnsi="Times New Roman" w:cs="Times New Roman"/>
          <w:sz w:val="24"/>
          <w:szCs w:val="24"/>
        </w:rPr>
        <w:t xml:space="preserve"> термин, обозначающий совокупность теологических, философских и политико-</w:t>
      </w:r>
      <w:r w:rsidR="006B611E" w:rsidRPr="00C820C3">
        <w:rPr>
          <w:rFonts w:ascii="Times New Roman" w:hAnsi="Times New Roman" w:cs="Times New Roman"/>
          <w:sz w:val="24"/>
          <w:szCs w:val="24"/>
        </w:rPr>
        <w:t>социологических доктрин христианских мыслителей 2</w:t>
      </w:r>
      <w:r w:rsidR="00C820C3" w:rsidRPr="00C820C3">
        <w:rPr>
          <w:rFonts w:ascii="Times New Roman" w:hAnsi="Times New Roman" w:cs="Times New Roman"/>
          <w:sz w:val="24"/>
          <w:szCs w:val="24"/>
        </w:rPr>
        <w:t>-</w:t>
      </w:r>
      <w:r w:rsidR="006B611E" w:rsidRPr="00C820C3">
        <w:rPr>
          <w:rFonts w:ascii="Times New Roman" w:hAnsi="Times New Roman" w:cs="Times New Roman"/>
          <w:sz w:val="24"/>
          <w:szCs w:val="24"/>
        </w:rPr>
        <w:t>8 вв.</w:t>
      </w:r>
    </w:p>
    <w:p w14:paraId="71054CF5" w14:textId="74518BA5" w:rsidR="00C820C3" w:rsidRPr="00C820C3" w:rsidRDefault="00C820C3" w:rsidP="00C820C3">
      <w:pPr>
        <w:spacing w:after="0" w:line="240" w:lineRule="auto"/>
        <w:jc w:val="both"/>
        <w:rPr>
          <w:rFonts w:ascii="Times New Roman" w:hAnsi="Times New Roman"/>
          <w:sz w:val="24"/>
          <w:szCs w:val="24"/>
        </w:rPr>
      </w:pPr>
      <w:r w:rsidRPr="00C820C3">
        <w:rPr>
          <w:rFonts w:ascii="Times New Roman" w:hAnsi="Times New Roman" w:cs="Times New Roman"/>
          <w:sz w:val="24"/>
          <w:szCs w:val="24"/>
        </w:rPr>
        <w:t xml:space="preserve">Представитель: </w:t>
      </w:r>
      <w:r w:rsidRPr="00C820C3">
        <w:rPr>
          <w:rFonts w:ascii="Times New Roman" w:hAnsi="Times New Roman"/>
          <w:sz w:val="24"/>
          <w:szCs w:val="24"/>
        </w:rPr>
        <w:t>Августин Блаженный</w:t>
      </w:r>
      <w:r>
        <w:rPr>
          <w:rFonts w:ascii="Times New Roman" w:hAnsi="Times New Roman"/>
          <w:sz w:val="24"/>
          <w:szCs w:val="24"/>
        </w:rPr>
        <w:t xml:space="preserve">, который считал, что </w:t>
      </w:r>
      <w:r w:rsidRPr="00C820C3">
        <w:rPr>
          <w:rFonts w:ascii="Times New Roman" w:hAnsi="Times New Roman"/>
          <w:sz w:val="24"/>
          <w:szCs w:val="24"/>
        </w:rPr>
        <w:t>высшая сила в мироздании – личный Бог;</w:t>
      </w:r>
      <w:r>
        <w:rPr>
          <w:rFonts w:ascii="Times New Roman" w:hAnsi="Times New Roman"/>
          <w:sz w:val="24"/>
          <w:szCs w:val="24"/>
        </w:rPr>
        <w:t xml:space="preserve"> </w:t>
      </w:r>
      <w:r w:rsidRPr="00C820C3">
        <w:rPr>
          <w:rFonts w:ascii="Times New Roman" w:hAnsi="Times New Roman"/>
          <w:sz w:val="24"/>
          <w:szCs w:val="24"/>
        </w:rPr>
        <w:t>вера должна предшествовать сознанию;</w:t>
      </w:r>
      <w:r>
        <w:rPr>
          <w:rFonts w:ascii="Times New Roman" w:hAnsi="Times New Roman"/>
          <w:sz w:val="24"/>
          <w:szCs w:val="24"/>
        </w:rPr>
        <w:t xml:space="preserve"> </w:t>
      </w:r>
      <w:r w:rsidRPr="00C820C3">
        <w:rPr>
          <w:rFonts w:ascii="Times New Roman" w:hAnsi="Times New Roman"/>
          <w:sz w:val="24"/>
          <w:szCs w:val="24"/>
        </w:rPr>
        <w:t>вся история определяется борьбой двух институтов – града Божьего и града земного. Град Божий – это избранное меньшинство.</w:t>
      </w:r>
    </w:p>
    <w:p w14:paraId="7BD7DF82" w14:textId="71AFB0D9" w:rsidR="006B611E" w:rsidRDefault="007771A7"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sz w:val="24"/>
          <w:szCs w:val="24"/>
        </w:rPr>
        <w:t xml:space="preserve">2) </w:t>
      </w:r>
      <w:r w:rsidR="006B611E" w:rsidRPr="007771A7">
        <w:rPr>
          <w:rFonts w:ascii="Times New Roman" w:hAnsi="Times New Roman" w:cs="Times New Roman"/>
          <w:bCs/>
          <w:sz w:val="24"/>
          <w:szCs w:val="24"/>
        </w:rPr>
        <w:t>Схоластика</w:t>
      </w:r>
      <w:r w:rsidR="006B611E" w:rsidRPr="007771A7">
        <w:rPr>
          <w:rFonts w:ascii="Times New Roman" w:hAnsi="Times New Roman" w:cs="Times New Roman"/>
          <w:b/>
          <w:sz w:val="24"/>
          <w:szCs w:val="24"/>
        </w:rPr>
        <w:t xml:space="preserve"> </w:t>
      </w:r>
      <w:r w:rsidRPr="007771A7">
        <w:rPr>
          <w:rFonts w:ascii="Times New Roman" w:hAnsi="Times New Roman" w:cs="Times New Roman"/>
          <w:sz w:val="24"/>
          <w:szCs w:val="24"/>
        </w:rPr>
        <w:t>–</w:t>
      </w:r>
      <w:r w:rsidR="006B611E" w:rsidRPr="007771A7">
        <w:rPr>
          <w:rFonts w:ascii="Times New Roman" w:hAnsi="Times New Roman" w:cs="Times New Roman"/>
          <w:sz w:val="24"/>
          <w:szCs w:val="24"/>
        </w:rPr>
        <w:t xml:space="preserve"> зрелое, систематическое учение о Боге, мире и человеке, существовавшее с </w:t>
      </w:r>
      <w:r w:rsidR="006B611E" w:rsidRPr="007771A7">
        <w:rPr>
          <w:rFonts w:ascii="Times New Roman" w:hAnsi="Times New Roman" w:cs="Times New Roman"/>
          <w:sz w:val="24"/>
          <w:szCs w:val="24"/>
          <w:lang w:val="en-US"/>
        </w:rPr>
        <w:t>VI</w:t>
      </w:r>
      <w:r w:rsidR="006B611E" w:rsidRPr="007771A7">
        <w:rPr>
          <w:rFonts w:ascii="Times New Roman" w:hAnsi="Times New Roman" w:cs="Times New Roman"/>
          <w:sz w:val="24"/>
          <w:szCs w:val="24"/>
        </w:rPr>
        <w:t xml:space="preserve"> века до начала Нового времени (приблизительно </w:t>
      </w:r>
      <w:r w:rsidRPr="007771A7">
        <w:rPr>
          <w:rFonts w:ascii="Times New Roman" w:hAnsi="Times New Roman" w:cs="Times New Roman"/>
          <w:sz w:val="24"/>
          <w:szCs w:val="24"/>
        </w:rPr>
        <w:t>до XV</w:t>
      </w:r>
      <w:r w:rsidR="006B611E" w:rsidRPr="007771A7">
        <w:rPr>
          <w:rFonts w:ascii="Times New Roman" w:hAnsi="Times New Roman" w:cs="Times New Roman"/>
          <w:sz w:val="24"/>
          <w:szCs w:val="24"/>
        </w:rPr>
        <w:t xml:space="preserve"> века).</w:t>
      </w:r>
    </w:p>
    <w:p w14:paraId="656ADBF6" w14:textId="7FE5A568" w:rsidR="00C820C3" w:rsidRPr="00C820C3" w:rsidRDefault="00C820C3" w:rsidP="00C820C3">
      <w:pPr>
        <w:spacing w:after="0" w:line="240" w:lineRule="auto"/>
        <w:jc w:val="both"/>
        <w:rPr>
          <w:rFonts w:ascii="Times New Roman" w:hAnsi="Times New Roman"/>
          <w:sz w:val="24"/>
          <w:szCs w:val="24"/>
        </w:rPr>
      </w:pPr>
      <w:r>
        <w:rPr>
          <w:rFonts w:ascii="Times New Roman" w:hAnsi="Times New Roman" w:cs="Times New Roman"/>
          <w:sz w:val="24"/>
          <w:szCs w:val="24"/>
        </w:rPr>
        <w:t xml:space="preserve">Представитель: </w:t>
      </w:r>
      <w:r w:rsidRPr="00C820C3">
        <w:rPr>
          <w:rFonts w:ascii="Times New Roman" w:hAnsi="Times New Roman"/>
          <w:sz w:val="24"/>
          <w:szCs w:val="24"/>
        </w:rPr>
        <w:t>Фома Аквинский</w:t>
      </w:r>
      <w:r>
        <w:rPr>
          <w:rFonts w:ascii="Times New Roman" w:hAnsi="Times New Roman"/>
          <w:sz w:val="24"/>
          <w:szCs w:val="24"/>
        </w:rPr>
        <w:t>, который считал, что ду</w:t>
      </w:r>
      <w:r w:rsidRPr="00C820C3">
        <w:rPr>
          <w:rFonts w:ascii="Times New Roman" w:hAnsi="Times New Roman"/>
          <w:sz w:val="24"/>
          <w:szCs w:val="24"/>
        </w:rPr>
        <w:t>ша и тело едины;</w:t>
      </w:r>
      <w:r>
        <w:rPr>
          <w:rFonts w:ascii="Times New Roman" w:hAnsi="Times New Roman"/>
          <w:sz w:val="24"/>
          <w:szCs w:val="24"/>
        </w:rPr>
        <w:t xml:space="preserve"> </w:t>
      </w:r>
      <w:r w:rsidRPr="00C820C3">
        <w:rPr>
          <w:rFonts w:ascii="Times New Roman" w:hAnsi="Times New Roman"/>
          <w:sz w:val="24"/>
          <w:szCs w:val="24"/>
        </w:rPr>
        <w:t>опирался на принцип свободы воли человека;</w:t>
      </w:r>
      <w:r>
        <w:rPr>
          <w:rFonts w:ascii="Times New Roman" w:hAnsi="Times New Roman"/>
          <w:sz w:val="24"/>
          <w:szCs w:val="24"/>
        </w:rPr>
        <w:t xml:space="preserve"> </w:t>
      </w:r>
      <w:r w:rsidRPr="00C820C3">
        <w:rPr>
          <w:rFonts w:ascii="Times New Roman" w:hAnsi="Times New Roman"/>
          <w:bCs/>
          <w:sz w:val="24"/>
          <w:szCs w:val="24"/>
        </w:rPr>
        <w:t>томизм</w:t>
      </w:r>
      <w:r w:rsidRPr="00C820C3">
        <w:rPr>
          <w:rFonts w:ascii="Times New Roman" w:hAnsi="Times New Roman"/>
          <w:sz w:val="24"/>
          <w:szCs w:val="24"/>
        </w:rPr>
        <w:t xml:space="preserve"> - ведущее направление в католической церкви, основанное Фомой Аквинским, представляет собой соединение философии Аристотеля с христианским мировоззрением. Его представители проповедуют подчинение воли разуму, известную свободу воли и глубокую идею о наличии ступеней в строении мира и познаваемости Бога только по результатам его действий в видимом мире.</w:t>
      </w:r>
    </w:p>
    <w:p w14:paraId="222E207E" w14:textId="4F855B69" w:rsidR="00C820C3" w:rsidRPr="007771A7" w:rsidRDefault="00C820C3" w:rsidP="007771A7">
      <w:pPr>
        <w:spacing w:after="0" w:line="240" w:lineRule="auto"/>
        <w:jc w:val="both"/>
        <w:rPr>
          <w:rFonts w:ascii="Times New Roman" w:hAnsi="Times New Roman" w:cs="Times New Roman"/>
          <w:sz w:val="24"/>
          <w:szCs w:val="24"/>
        </w:rPr>
      </w:pPr>
    </w:p>
    <w:p w14:paraId="36E1C41D" w14:textId="437C072C" w:rsidR="007771A7" w:rsidRPr="007771A7" w:rsidRDefault="007771A7" w:rsidP="007771A7">
      <w:pPr>
        <w:spacing w:after="0" w:line="240" w:lineRule="auto"/>
        <w:rPr>
          <w:rFonts w:ascii="Times New Roman" w:hAnsi="Times New Roman" w:cs="Times New Roman"/>
          <w:b/>
          <w:bCs/>
          <w:sz w:val="24"/>
          <w:szCs w:val="24"/>
        </w:rPr>
      </w:pPr>
      <w:r w:rsidRPr="007771A7">
        <w:rPr>
          <w:rFonts w:ascii="Times New Roman" w:hAnsi="Times New Roman" w:cs="Times New Roman"/>
          <w:b/>
          <w:bCs/>
          <w:sz w:val="24"/>
          <w:szCs w:val="24"/>
        </w:rPr>
        <w:t xml:space="preserve">3. </w:t>
      </w:r>
      <w:r w:rsidR="00C820C3">
        <w:rPr>
          <w:rFonts w:ascii="Times New Roman" w:hAnsi="Times New Roman" w:cs="Times New Roman"/>
          <w:b/>
          <w:bCs/>
          <w:sz w:val="24"/>
          <w:szCs w:val="24"/>
        </w:rPr>
        <w:t>Ф</w:t>
      </w:r>
      <w:r w:rsidRPr="007771A7">
        <w:rPr>
          <w:rFonts w:ascii="Times New Roman" w:hAnsi="Times New Roman" w:cs="Times New Roman"/>
          <w:b/>
          <w:bCs/>
          <w:sz w:val="24"/>
          <w:szCs w:val="24"/>
        </w:rPr>
        <w:t xml:space="preserve">илософия Нового времени </w:t>
      </w:r>
      <w:r w:rsidRPr="007771A7">
        <w:rPr>
          <w:rFonts w:ascii="Times New Roman" w:hAnsi="Times New Roman" w:cs="Times New Roman"/>
          <w:sz w:val="24"/>
          <w:szCs w:val="24"/>
        </w:rPr>
        <w:t>–</w:t>
      </w:r>
      <w:r w:rsidRPr="007771A7">
        <w:rPr>
          <w:rFonts w:ascii="Times New Roman" w:hAnsi="Times New Roman" w:cs="Times New Roman"/>
          <w:b/>
          <w:bCs/>
          <w:sz w:val="24"/>
          <w:szCs w:val="24"/>
        </w:rPr>
        <w:t xml:space="preserve"> XV-XIX вв.; </w:t>
      </w:r>
    </w:p>
    <w:p w14:paraId="4FA1FFE8" w14:textId="34526A8D"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sz w:val="24"/>
          <w:szCs w:val="24"/>
        </w:rPr>
        <w:t>Черты философии Нового времени:</w:t>
      </w:r>
      <w:r w:rsidR="007771A7" w:rsidRPr="007771A7">
        <w:rPr>
          <w:rFonts w:ascii="Times New Roman" w:hAnsi="Times New Roman" w:cs="Times New Roman"/>
          <w:bCs/>
          <w:sz w:val="24"/>
          <w:szCs w:val="24"/>
        </w:rPr>
        <w:t xml:space="preserve"> </w:t>
      </w:r>
      <w:r w:rsidRPr="007771A7">
        <w:rPr>
          <w:rFonts w:ascii="Times New Roman" w:hAnsi="Times New Roman" w:cs="Times New Roman"/>
          <w:sz w:val="24"/>
          <w:szCs w:val="24"/>
        </w:rPr>
        <w:t>взгляды образованных людей изменились;</w:t>
      </w:r>
      <w:r w:rsidR="007771A7" w:rsidRPr="007771A7">
        <w:rPr>
          <w:rFonts w:ascii="Times New Roman" w:hAnsi="Times New Roman" w:cs="Times New Roman"/>
          <w:sz w:val="24"/>
          <w:szCs w:val="24"/>
        </w:rPr>
        <w:t xml:space="preserve"> </w:t>
      </w:r>
      <w:r w:rsidRPr="007771A7">
        <w:rPr>
          <w:rFonts w:ascii="Times New Roman" w:hAnsi="Times New Roman" w:cs="Times New Roman"/>
          <w:sz w:val="24"/>
          <w:szCs w:val="24"/>
        </w:rPr>
        <w:t>глубокое изменение в представлении о месте человека в мироздании.</w:t>
      </w:r>
    </w:p>
    <w:p w14:paraId="549231C7" w14:textId="5E6B47D7" w:rsidR="007771A7" w:rsidRDefault="007771A7" w:rsidP="007771A7">
      <w:pPr>
        <w:spacing w:after="0" w:line="240" w:lineRule="auto"/>
        <w:ind w:left="1985"/>
        <w:rPr>
          <w:rFonts w:ascii="Times New Roman" w:hAnsi="Times New Roman" w:cs="Times New Roman"/>
          <w:sz w:val="24"/>
          <w:szCs w:val="24"/>
          <w:u w:val="single"/>
        </w:rPr>
      </w:pPr>
      <w:r w:rsidRPr="007771A7">
        <w:rPr>
          <w:rFonts w:ascii="Times New Roman" w:hAnsi="Times New Roman" w:cs="Times New Roman"/>
          <w:noProof/>
          <w:sz w:val="24"/>
          <w:szCs w:val="24"/>
          <w:lang w:eastAsia="ru-RU"/>
        </w:rPr>
        <w:drawing>
          <wp:anchor distT="0" distB="0" distL="114300" distR="114300" simplePos="0" relativeHeight="251642368" behindDoc="0" locked="0" layoutInCell="1" allowOverlap="1" wp14:anchorId="193E8703" wp14:editId="00863CC7">
            <wp:simplePos x="0" y="0"/>
            <wp:positionH relativeFrom="column">
              <wp:posOffset>-29210</wp:posOffset>
            </wp:positionH>
            <wp:positionV relativeFrom="paragraph">
              <wp:posOffset>186055</wp:posOffset>
            </wp:positionV>
            <wp:extent cx="1262380" cy="1324610"/>
            <wp:effectExtent l="0" t="0" r="0" b="0"/>
            <wp:wrapSquare wrapText="bothSides"/>
            <wp:docPr id="3" name="Рисунок 3" descr="Картинка 1 из 40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а 1 из 409">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2380" cy="1324610"/>
                    </a:xfrm>
                    <a:prstGeom prst="rect">
                      <a:avLst/>
                    </a:prstGeom>
                    <a:noFill/>
                  </pic:spPr>
                </pic:pic>
              </a:graphicData>
            </a:graphic>
            <wp14:sizeRelH relativeFrom="page">
              <wp14:pctWidth>0</wp14:pctWidth>
            </wp14:sizeRelH>
            <wp14:sizeRelV relativeFrom="page">
              <wp14:pctHeight>0</wp14:pctHeight>
            </wp14:sizeRelV>
          </wp:anchor>
        </w:drawing>
      </w:r>
    </w:p>
    <w:p w14:paraId="3B70EC1D" w14:textId="3961FC7A" w:rsidR="006B611E" w:rsidRPr="007771A7" w:rsidRDefault="006B611E" w:rsidP="007771A7">
      <w:pPr>
        <w:spacing w:after="0" w:line="240" w:lineRule="auto"/>
        <w:ind w:left="1985"/>
        <w:rPr>
          <w:rFonts w:ascii="Times New Roman" w:hAnsi="Times New Roman" w:cs="Times New Roman"/>
          <w:sz w:val="24"/>
          <w:szCs w:val="24"/>
        </w:rPr>
      </w:pPr>
      <w:r w:rsidRPr="007771A7">
        <w:rPr>
          <w:rFonts w:ascii="Times New Roman" w:hAnsi="Times New Roman" w:cs="Times New Roman"/>
          <w:sz w:val="24"/>
          <w:szCs w:val="24"/>
          <w:u w:val="single"/>
        </w:rPr>
        <w:t xml:space="preserve"> Рене Декарт (1596 – 1650</w:t>
      </w:r>
      <w:r w:rsidR="007771A7" w:rsidRPr="007771A7">
        <w:rPr>
          <w:rFonts w:ascii="Times New Roman" w:hAnsi="Times New Roman" w:cs="Times New Roman"/>
          <w:sz w:val="24"/>
          <w:szCs w:val="24"/>
          <w:u w:val="single"/>
        </w:rPr>
        <w:t>)</w:t>
      </w:r>
      <w:r w:rsidR="007771A7" w:rsidRPr="007771A7">
        <w:rPr>
          <w:rFonts w:ascii="Times New Roman" w:hAnsi="Times New Roman" w:cs="Times New Roman"/>
          <w:sz w:val="24"/>
          <w:szCs w:val="24"/>
        </w:rPr>
        <w:t xml:space="preserve"> –</w:t>
      </w:r>
      <w:r w:rsidRPr="007771A7">
        <w:rPr>
          <w:rFonts w:ascii="Times New Roman" w:hAnsi="Times New Roman" w:cs="Times New Roman"/>
          <w:sz w:val="24"/>
          <w:szCs w:val="24"/>
        </w:rPr>
        <w:t xml:space="preserve"> французский философ, математик, физик, </w:t>
      </w:r>
      <w:r w:rsidR="00C820C3" w:rsidRPr="007771A7">
        <w:rPr>
          <w:rFonts w:ascii="Times New Roman" w:hAnsi="Times New Roman" w:cs="Times New Roman"/>
          <w:sz w:val="24"/>
          <w:szCs w:val="24"/>
        </w:rPr>
        <w:t>создал аналитическую</w:t>
      </w:r>
      <w:r w:rsidRPr="007771A7">
        <w:rPr>
          <w:rFonts w:ascii="Times New Roman" w:hAnsi="Times New Roman" w:cs="Times New Roman"/>
          <w:sz w:val="24"/>
          <w:szCs w:val="24"/>
        </w:rPr>
        <w:t xml:space="preserve"> </w:t>
      </w:r>
      <w:r w:rsidR="00C820C3" w:rsidRPr="007771A7">
        <w:rPr>
          <w:rFonts w:ascii="Times New Roman" w:hAnsi="Times New Roman" w:cs="Times New Roman"/>
          <w:sz w:val="24"/>
          <w:szCs w:val="24"/>
        </w:rPr>
        <w:t>геометрию, открыл</w:t>
      </w:r>
      <w:r w:rsidRPr="007771A7">
        <w:rPr>
          <w:rFonts w:ascii="Times New Roman" w:hAnsi="Times New Roman" w:cs="Times New Roman"/>
          <w:sz w:val="24"/>
          <w:szCs w:val="24"/>
        </w:rPr>
        <w:t xml:space="preserve"> законы преломления света в оптике.</w:t>
      </w:r>
    </w:p>
    <w:p w14:paraId="761EE3F5" w14:textId="77777777" w:rsidR="006B611E" w:rsidRPr="007771A7" w:rsidRDefault="006B611E" w:rsidP="007771A7">
      <w:pPr>
        <w:pStyle w:val="a3"/>
        <w:numPr>
          <w:ilvl w:val="0"/>
          <w:numId w:val="33"/>
        </w:numPr>
        <w:spacing w:after="0" w:line="240" w:lineRule="auto"/>
        <w:rPr>
          <w:rFonts w:ascii="Times New Roman" w:hAnsi="Times New Roman"/>
          <w:sz w:val="24"/>
          <w:szCs w:val="24"/>
        </w:rPr>
      </w:pPr>
      <w:r w:rsidRPr="007771A7">
        <w:rPr>
          <w:rFonts w:ascii="Times New Roman" w:hAnsi="Times New Roman"/>
          <w:sz w:val="24"/>
          <w:szCs w:val="24"/>
        </w:rPr>
        <w:t>основал метод сомнения;</w:t>
      </w:r>
    </w:p>
    <w:p w14:paraId="1A1C1C87" w14:textId="77777777" w:rsidR="006B611E" w:rsidRPr="007771A7" w:rsidRDefault="006B611E" w:rsidP="007771A7">
      <w:pPr>
        <w:pStyle w:val="a3"/>
        <w:numPr>
          <w:ilvl w:val="0"/>
          <w:numId w:val="33"/>
        </w:numPr>
        <w:spacing w:after="0" w:line="240" w:lineRule="auto"/>
        <w:rPr>
          <w:rFonts w:ascii="Times New Roman" w:hAnsi="Times New Roman"/>
          <w:sz w:val="24"/>
          <w:szCs w:val="24"/>
        </w:rPr>
      </w:pPr>
      <w:r w:rsidRPr="007771A7">
        <w:rPr>
          <w:rFonts w:ascii="Times New Roman" w:hAnsi="Times New Roman"/>
          <w:sz w:val="24"/>
          <w:szCs w:val="24"/>
        </w:rPr>
        <w:t>«Мыслю – следовательно, существую»</w:t>
      </w:r>
    </w:p>
    <w:p w14:paraId="437F1786" w14:textId="1A504D45" w:rsidR="006B611E" w:rsidRPr="007771A7" w:rsidRDefault="006B611E" w:rsidP="007771A7">
      <w:pPr>
        <w:spacing w:after="0" w:line="240" w:lineRule="auto"/>
        <w:rPr>
          <w:rFonts w:ascii="Times New Roman" w:hAnsi="Times New Roman" w:cs="Times New Roman"/>
          <w:sz w:val="24"/>
          <w:szCs w:val="24"/>
        </w:rPr>
      </w:pPr>
    </w:p>
    <w:p w14:paraId="6BC034CC" w14:textId="77777777" w:rsidR="007771A7" w:rsidRDefault="006B611E" w:rsidP="007771A7">
      <w:p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 xml:space="preserve">  </w:t>
      </w:r>
    </w:p>
    <w:p w14:paraId="392B8355" w14:textId="77777777" w:rsidR="007771A7" w:rsidRDefault="007771A7" w:rsidP="007771A7">
      <w:pPr>
        <w:spacing w:after="0" w:line="240" w:lineRule="auto"/>
        <w:rPr>
          <w:rFonts w:ascii="Times New Roman" w:hAnsi="Times New Roman" w:cs="Times New Roman"/>
          <w:sz w:val="24"/>
          <w:szCs w:val="24"/>
        </w:rPr>
      </w:pPr>
    </w:p>
    <w:p w14:paraId="7D28F993" w14:textId="70E0F70C" w:rsidR="007771A7" w:rsidRDefault="007771A7" w:rsidP="007771A7">
      <w:pPr>
        <w:spacing w:after="0" w:line="240" w:lineRule="auto"/>
        <w:rPr>
          <w:rFonts w:ascii="Times New Roman" w:hAnsi="Times New Roman" w:cs="Times New Roman"/>
          <w:sz w:val="24"/>
          <w:szCs w:val="24"/>
        </w:rPr>
      </w:pPr>
      <w:r w:rsidRPr="007771A7">
        <w:rPr>
          <w:rFonts w:ascii="Times New Roman" w:hAnsi="Times New Roman" w:cs="Times New Roman"/>
          <w:noProof/>
          <w:sz w:val="24"/>
          <w:szCs w:val="24"/>
          <w:lang w:eastAsia="ru-RU"/>
        </w:rPr>
        <w:drawing>
          <wp:anchor distT="0" distB="0" distL="114300" distR="114300" simplePos="0" relativeHeight="251653632" behindDoc="0" locked="0" layoutInCell="1" allowOverlap="1" wp14:anchorId="0ECE2F8C" wp14:editId="78B89F60">
            <wp:simplePos x="0" y="0"/>
            <wp:positionH relativeFrom="column">
              <wp:posOffset>-38100</wp:posOffset>
            </wp:positionH>
            <wp:positionV relativeFrom="paragraph">
              <wp:posOffset>187960</wp:posOffset>
            </wp:positionV>
            <wp:extent cx="1352550" cy="1524000"/>
            <wp:effectExtent l="0" t="0" r="0" b="0"/>
            <wp:wrapSquare wrapText="bothSides"/>
            <wp:docPr id="2" name="Рисунок 2" descr="Картинка 1 из 385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а 1 из 385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524000"/>
                    </a:xfrm>
                    <a:prstGeom prst="rect">
                      <a:avLst/>
                    </a:prstGeom>
                    <a:noFill/>
                  </pic:spPr>
                </pic:pic>
              </a:graphicData>
            </a:graphic>
            <wp14:sizeRelH relativeFrom="page">
              <wp14:pctWidth>0</wp14:pctWidth>
            </wp14:sizeRelH>
            <wp14:sizeRelV relativeFrom="page">
              <wp14:pctHeight>0</wp14:pctHeight>
            </wp14:sizeRelV>
          </wp:anchor>
        </w:drawing>
      </w:r>
    </w:p>
    <w:p w14:paraId="6428E4A1" w14:textId="3FBF3EB9" w:rsidR="006B611E" w:rsidRPr="007771A7" w:rsidRDefault="006B611E" w:rsidP="007771A7">
      <w:pPr>
        <w:spacing w:after="0" w:line="240" w:lineRule="auto"/>
        <w:rPr>
          <w:rFonts w:ascii="Times New Roman" w:hAnsi="Times New Roman" w:cs="Times New Roman"/>
          <w:sz w:val="24"/>
          <w:szCs w:val="24"/>
        </w:rPr>
      </w:pPr>
      <w:r w:rsidRPr="007771A7">
        <w:rPr>
          <w:rFonts w:ascii="Times New Roman" w:hAnsi="Times New Roman" w:cs="Times New Roman"/>
          <w:sz w:val="24"/>
          <w:szCs w:val="24"/>
          <w:u w:val="single"/>
        </w:rPr>
        <w:t xml:space="preserve">Вольтер (Мари Франсуа </w:t>
      </w:r>
      <w:proofErr w:type="spellStart"/>
      <w:r w:rsidRPr="007771A7">
        <w:rPr>
          <w:rFonts w:ascii="Times New Roman" w:hAnsi="Times New Roman" w:cs="Times New Roman"/>
          <w:sz w:val="24"/>
          <w:szCs w:val="24"/>
          <w:u w:val="single"/>
        </w:rPr>
        <w:t>Аруэ</w:t>
      </w:r>
      <w:proofErr w:type="spellEnd"/>
      <w:r w:rsidRPr="007771A7">
        <w:rPr>
          <w:rFonts w:ascii="Times New Roman" w:hAnsi="Times New Roman" w:cs="Times New Roman"/>
          <w:sz w:val="24"/>
          <w:szCs w:val="24"/>
          <w:u w:val="single"/>
        </w:rPr>
        <w:t>) 1694 – 1778</w:t>
      </w:r>
      <w:r w:rsidRPr="007771A7">
        <w:rPr>
          <w:rFonts w:ascii="Times New Roman" w:hAnsi="Times New Roman" w:cs="Times New Roman"/>
          <w:sz w:val="24"/>
          <w:szCs w:val="24"/>
        </w:rPr>
        <w:t xml:space="preserve"> – </w:t>
      </w:r>
    </w:p>
    <w:p w14:paraId="0FD7CF3B" w14:textId="13298A01" w:rsidR="006B611E" w:rsidRPr="007771A7" w:rsidRDefault="006B611E" w:rsidP="007771A7">
      <w:pPr>
        <w:spacing w:after="0" w:line="240" w:lineRule="auto"/>
        <w:rPr>
          <w:rFonts w:ascii="Times New Roman" w:hAnsi="Times New Roman" w:cs="Times New Roman"/>
          <w:sz w:val="24"/>
          <w:szCs w:val="24"/>
        </w:rPr>
      </w:pPr>
      <w:r w:rsidRPr="007771A7">
        <w:rPr>
          <w:rFonts w:ascii="Times New Roman" w:hAnsi="Times New Roman" w:cs="Times New Roman"/>
          <w:sz w:val="24"/>
          <w:szCs w:val="24"/>
        </w:rPr>
        <w:t>один из вождей французского Просвещения, знаменитейший писатель и мыслитель.</w:t>
      </w:r>
    </w:p>
    <w:p w14:paraId="6535BCA2" w14:textId="565E0B36" w:rsidR="006B611E" w:rsidRPr="007771A7" w:rsidRDefault="006B611E" w:rsidP="007771A7">
      <w:pPr>
        <w:numPr>
          <w:ilvl w:val="0"/>
          <w:numId w:val="24"/>
        </w:numPr>
        <w:tabs>
          <w:tab w:val="num" w:pos="-540"/>
        </w:tabs>
        <w:spacing w:after="0" w:line="240" w:lineRule="auto"/>
        <w:rPr>
          <w:rFonts w:ascii="Times New Roman" w:hAnsi="Times New Roman" w:cs="Times New Roman"/>
          <w:sz w:val="24"/>
          <w:szCs w:val="24"/>
        </w:rPr>
      </w:pPr>
      <w:r w:rsidRPr="007771A7">
        <w:rPr>
          <w:rFonts w:ascii="Times New Roman" w:hAnsi="Times New Roman" w:cs="Times New Roman"/>
          <w:sz w:val="24"/>
          <w:szCs w:val="24"/>
        </w:rPr>
        <w:t>«Осмельтесь мыслить самостоятельно»;</w:t>
      </w:r>
    </w:p>
    <w:p w14:paraId="0791A5B5" w14:textId="169BCF68" w:rsidR="006B611E" w:rsidRPr="007771A7" w:rsidRDefault="006B611E" w:rsidP="007771A7">
      <w:pPr>
        <w:numPr>
          <w:ilvl w:val="0"/>
          <w:numId w:val="24"/>
        </w:numPr>
        <w:tabs>
          <w:tab w:val="num" w:pos="-540"/>
        </w:tabs>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человек должен быть свободным: «… я возвращаюсь к тому, что благо общества требует, чтобы человек считал себя свободным … Я начинаю … более ценить жизненное счастье, чем истину… Отчего же не предположить, что верховное существо, даровавшее мне непостижимую способность разумения, можно дать мне и немножко свободы…»</w:t>
      </w:r>
      <w:r w:rsidR="007771A7" w:rsidRPr="007771A7">
        <w:rPr>
          <w:rFonts w:ascii="Times New Roman" w:hAnsi="Times New Roman" w:cs="Times New Roman"/>
          <w:sz w:val="24"/>
          <w:szCs w:val="24"/>
        </w:rPr>
        <w:t>.</w:t>
      </w:r>
    </w:p>
    <w:p w14:paraId="4C7DA3A5" w14:textId="398BB53C" w:rsidR="007771A7" w:rsidRDefault="007771A7" w:rsidP="007771A7">
      <w:pPr>
        <w:spacing w:after="0" w:line="240" w:lineRule="auto"/>
        <w:jc w:val="both"/>
        <w:rPr>
          <w:rFonts w:ascii="Times New Roman" w:hAnsi="Times New Roman" w:cs="Times New Roman"/>
          <w:sz w:val="24"/>
          <w:szCs w:val="24"/>
          <w:u w:val="single"/>
        </w:rPr>
      </w:pPr>
      <w:r w:rsidRPr="007771A7">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1702BCD8" wp14:editId="6FECF121">
            <wp:simplePos x="0" y="0"/>
            <wp:positionH relativeFrom="column">
              <wp:posOffset>-66675</wp:posOffset>
            </wp:positionH>
            <wp:positionV relativeFrom="paragraph">
              <wp:posOffset>22225</wp:posOffset>
            </wp:positionV>
            <wp:extent cx="1381125" cy="1515745"/>
            <wp:effectExtent l="0" t="0" r="0" b="0"/>
            <wp:wrapSquare wrapText="bothSides"/>
            <wp:docPr id="1" name="Рисунок 1" descr="Картинка 4 из 108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а 4 из 108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1515745"/>
                    </a:xfrm>
                    <a:prstGeom prst="rect">
                      <a:avLst/>
                    </a:prstGeom>
                    <a:noFill/>
                  </pic:spPr>
                </pic:pic>
              </a:graphicData>
            </a:graphic>
            <wp14:sizeRelH relativeFrom="page">
              <wp14:pctWidth>0</wp14:pctWidth>
            </wp14:sizeRelH>
            <wp14:sizeRelV relativeFrom="page">
              <wp14:pctHeight>0</wp14:pctHeight>
            </wp14:sizeRelV>
          </wp:anchor>
        </w:drawing>
      </w:r>
    </w:p>
    <w:p w14:paraId="51974077" w14:textId="3FC9BE06"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u w:val="single"/>
        </w:rPr>
        <w:t>Иммануил Кант (1724 – 1804)</w:t>
      </w:r>
      <w:r w:rsidRPr="007771A7">
        <w:rPr>
          <w:rFonts w:ascii="Times New Roman" w:hAnsi="Times New Roman" w:cs="Times New Roman"/>
          <w:sz w:val="24"/>
          <w:szCs w:val="24"/>
        </w:rPr>
        <w:t xml:space="preserve"> – основоположник немецкой классической философии.</w:t>
      </w:r>
    </w:p>
    <w:p w14:paraId="3290FDD5" w14:textId="77777777" w:rsidR="006B611E" w:rsidRPr="007771A7" w:rsidRDefault="006B611E" w:rsidP="007771A7">
      <w:pPr>
        <w:numPr>
          <w:ilvl w:val="0"/>
          <w:numId w:val="27"/>
        </w:numPr>
        <w:tabs>
          <w:tab w:val="num" w:pos="-540"/>
        </w:tabs>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 xml:space="preserve">поделил все поступки людей на моральные и легальные; </w:t>
      </w:r>
    </w:p>
    <w:p w14:paraId="7F669DBB" w14:textId="77777777" w:rsidR="006B611E" w:rsidRPr="007771A7" w:rsidRDefault="006B611E" w:rsidP="007771A7">
      <w:pPr>
        <w:numPr>
          <w:ilvl w:val="0"/>
          <w:numId w:val="27"/>
        </w:numPr>
        <w:tabs>
          <w:tab w:val="num" w:pos="-540"/>
        </w:tabs>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априоризм (априори – это не врожденные идеи, а формы, усвоенные человеком в ходе его приобщения к сложившимся до него формам культуры);</w:t>
      </w:r>
    </w:p>
    <w:p w14:paraId="7B57AF0B" w14:textId="273136E0" w:rsidR="006B611E" w:rsidRPr="007771A7" w:rsidRDefault="006B611E" w:rsidP="007771A7">
      <w:pPr>
        <w:numPr>
          <w:ilvl w:val="0"/>
          <w:numId w:val="27"/>
        </w:numPr>
        <w:tabs>
          <w:tab w:val="num" w:pos="-540"/>
        </w:tabs>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человек – «самый главный предмет в мире»</w:t>
      </w:r>
      <w:r w:rsidR="007771A7" w:rsidRPr="007771A7">
        <w:rPr>
          <w:rFonts w:ascii="Times New Roman" w:hAnsi="Times New Roman" w:cs="Times New Roman"/>
          <w:sz w:val="24"/>
          <w:szCs w:val="24"/>
        </w:rPr>
        <w:t>.</w:t>
      </w:r>
    </w:p>
    <w:p w14:paraId="354E59B7" w14:textId="19D4928E" w:rsidR="007771A7" w:rsidRPr="007771A7" w:rsidRDefault="007771A7" w:rsidP="007771A7">
      <w:pPr>
        <w:spacing w:after="0" w:line="240" w:lineRule="auto"/>
        <w:jc w:val="both"/>
        <w:rPr>
          <w:rFonts w:ascii="Times New Roman" w:hAnsi="Times New Roman" w:cs="Times New Roman"/>
          <w:sz w:val="24"/>
          <w:szCs w:val="24"/>
        </w:rPr>
      </w:pPr>
    </w:p>
    <w:p w14:paraId="0B071998" w14:textId="77777777" w:rsidR="007771A7" w:rsidRPr="007771A7" w:rsidRDefault="007771A7" w:rsidP="007771A7">
      <w:pPr>
        <w:spacing w:after="0" w:line="240" w:lineRule="auto"/>
        <w:jc w:val="both"/>
        <w:rPr>
          <w:rFonts w:ascii="Times New Roman" w:hAnsi="Times New Roman" w:cs="Times New Roman"/>
          <w:sz w:val="24"/>
          <w:szCs w:val="24"/>
        </w:rPr>
      </w:pPr>
    </w:p>
    <w:p w14:paraId="0EE3104B" w14:textId="77777777" w:rsidR="007771A7" w:rsidRDefault="007771A7" w:rsidP="007771A7">
      <w:pPr>
        <w:spacing w:after="0" w:line="240" w:lineRule="auto"/>
        <w:ind w:left="360"/>
        <w:rPr>
          <w:rFonts w:ascii="Times New Roman" w:hAnsi="Times New Roman" w:cs="Times New Roman"/>
          <w:b/>
          <w:bCs/>
          <w:sz w:val="24"/>
          <w:szCs w:val="24"/>
        </w:rPr>
      </w:pPr>
    </w:p>
    <w:p w14:paraId="438D1998" w14:textId="7E748089" w:rsidR="007771A7" w:rsidRPr="007771A7" w:rsidRDefault="007771A7" w:rsidP="007771A7">
      <w:pPr>
        <w:spacing w:after="0" w:line="240" w:lineRule="auto"/>
        <w:ind w:left="360"/>
        <w:rPr>
          <w:rFonts w:ascii="Times New Roman" w:hAnsi="Times New Roman" w:cs="Times New Roman"/>
          <w:b/>
          <w:bCs/>
          <w:sz w:val="24"/>
          <w:szCs w:val="24"/>
        </w:rPr>
      </w:pPr>
      <w:r w:rsidRPr="007771A7">
        <w:rPr>
          <w:rFonts w:ascii="Times New Roman" w:hAnsi="Times New Roman" w:cs="Times New Roman"/>
          <w:b/>
          <w:bCs/>
          <w:sz w:val="24"/>
          <w:szCs w:val="24"/>
        </w:rPr>
        <w:t xml:space="preserve">4. </w:t>
      </w:r>
      <w:r w:rsidR="00C820C3">
        <w:rPr>
          <w:rFonts w:ascii="Times New Roman" w:hAnsi="Times New Roman" w:cs="Times New Roman"/>
          <w:b/>
          <w:bCs/>
          <w:sz w:val="24"/>
          <w:szCs w:val="24"/>
        </w:rPr>
        <w:t>Н</w:t>
      </w:r>
      <w:r w:rsidRPr="007771A7">
        <w:rPr>
          <w:rFonts w:ascii="Times New Roman" w:hAnsi="Times New Roman" w:cs="Times New Roman"/>
          <w:b/>
          <w:bCs/>
          <w:sz w:val="24"/>
          <w:szCs w:val="24"/>
        </w:rPr>
        <w:t xml:space="preserve">овейшая (современная) философия - XX в. </w:t>
      </w:r>
    </w:p>
    <w:p w14:paraId="5E2F5CE0" w14:textId="737D7552" w:rsidR="006B611E" w:rsidRPr="007771A7" w:rsidRDefault="007771A7" w:rsidP="007771A7">
      <w:pPr>
        <w:tabs>
          <w:tab w:val="num" w:pos="360"/>
        </w:tabs>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Черты</w:t>
      </w:r>
      <w:r w:rsidR="006B611E" w:rsidRPr="007771A7">
        <w:rPr>
          <w:rFonts w:ascii="Times New Roman" w:hAnsi="Times New Roman" w:cs="Times New Roman"/>
          <w:sz w:val="24"/>
          <w:szCs w:val="24"/>
        </w:rPr>
        <w:t>:</w:t>
      </w:r>
      <w:r w:rsidRPr="007771A7">
        <w:rPr>
          <w:rFonts w:ascii="Times New Roman" w:hAnsi="Times New Roman" w:cs="Times New Roman"/>
          <w:sz w:val="24"/>
          <w:szCs w:val="24"/>
        </w:rPr>
        <w:t xml:space="preserve"> </w:t>
      </w:r>
      <w:r w:rsidR="006B611E" w:rsidRPr="007771A7">
        <w:rPr>
          <w:rFonts w:ascii="Times New Roman" w:hAnsi="Times New Roman" w:cs="Times New Roman"/>
          <w:sz w:val="24"/>
          <w:szCs w:val="24"/>
        </w:rPr>
        <w:t>новые открытия и тенденции развития в науке и искусстве (например, эволюционная биология, генетика и т.д.);</w:t>
      </w:r>
      <w:r w:rsidRPr="007771A7">
        <w:rPr>
          <w:rFonts w:ascii="Times New Roman" w:hAnsi="Times New Roman" w:cs="Times New Roman"/>
          <w:sz w:val="24"/>
          <w:szCs w:val="24"/>
        </w:rPr>
        <w:t xml:space="preserve"> </w:t>
      </w:r>
      <w:r w:rsidR="006B611E" w:rsidRPr="007771A7">
        <w:rPr>
          <w:rFonts w:ascii="Times New Roman" w:hAnsi="Times New Roman" w:cs="Times New Roman"/>
          <w:sz w:val="24"/>
          <w:szCs w:val="24"/>
        </w:rPr>
        <w:t>развитие промышленного производства и его воздействие на структуру общества и уклад жизни людей;</w:t>
      </w:r>
      <w:r w:rsidRPr="007771A7">
        <w:rPr>
          <w:rFonts w:ascii="Times New Roman" w:hAnsi="Times New Roman" w:cs="Times New Roman"/>
          <w:sz w:val="24"/>
          <w:szCs w:val="24"/>
        </w:rPr>
        <w:t xml:space="preserve"> </w:t>
      </w:r>
      <w:r w:rsidR="006B611E" w:rsidRPr="007771A7">
        <w:rPr>
          <w:rFonts w:ascii="Times New Roman" w:hAnsi="Times New Roman" w:cs="Times New Roman"/>
          <w:sz w:val="24"/>
          <w:szCs w:val="24"/>
        </w:rPr>
        <w:t xml:space="preserve">изменение характера философского знания, которое было связано с триумфом понятия жизни. </w:t>
      </w:r>
    </w:p>
    <w:p w14:paraId="3C62AD34" w14:textId="77777777" w:rsidR="00C820C3" w:rsidRDefault="00C820C3" w:rsidP="007771A7">
      <w:pPr>
        <w:spacing w:after="0" w:line="240" w:lineRule="auto"/>
        <w:jc w:val="center"/>
        <w:rPr>
          <w:rFonts w:ascii="Times New Roman" w:hAnsi="Times New Roman" w:cs="Times New Roman"/>
          <w:b/>
          <w:sz w:val="24"/>
          <w:szCs w:val="24"/>
          <w:u w:val="single"/>
        </w:rPr>
      </w:pPr>
    </w:p>
    <w:p w14:paraId="6E145D75" w14:textId="567407F9" w:rsidR="006B611E" w:rsidRPr="007771A7" w:rsidRDefault="006B611E" w:rsidP="007771A7">
      <w:pPr>
        <w:spacing w:after="0" w:line="240" w:lineRule="auto"/>
        <w:jc w:val="center"/>
        <w:rPr>
          <w:rFonts w:ascii="Times New Roman" w:hAnsi="Times New Roman" w:cs="Times New Roman"/>
          <w:b/>
          <w:sz w:val="24"/>
          <w:szCs w:val="24"/>
          <w:u w:val="single"/>
        </w:rPr>
      </w:pPr>
      <w:r w:rsidRPr="007771A7">
        <w:rPr>
          <w:rFonts w:ascii="Times New Roman" w:hAnsi="Times New Roman" w:cs="Times New Roman"/>
          <w:b/>
          <w:sz w:val="24"/>
          <w:szCs w:val="24"/>
          <w:u w:val="single"/>
        </w:rPr>
        <w:lastRenderedPageBreak/>
        <w:t>Направления:</w:t>
      </w:r>
    </w:p>
    <w:p w14:paraId="1E5252E8" w14:textId="08FBC188" w:rsidR="006B611E" w:rsidRPr="007771A7" w:rsidRDefault="006B611E"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 xml:space="preserve">1. </w:t>
      </w:r>
      <w:r w:rsidRPr="007771A7">
        <w:rPr>
          <w:rFonts w:ascii="Times New Roman" w:hAnsi="Times New Roman" w:cs="Times New Roman"/>
          <w:i/>
          <w:sz w:val="24"/>
          <w:szCs w:val="24"/>
        </w:rPr>
        <w:t>Иррационализм</w:t>
      </w:r>
      <w:r w:rsidRPr="007771A7">
        <w:rPr>
          <w:rFonts w:ascii="Times New Roman" w:hAnsi="Times New Roman" w:cs="Times New Roman"/>
          <w:sz w:val="24"/>
          <w:szCs w:val="24"/>
        </w:rPr>
        <w:t xml:space="preserve"> </w:t>
      </w:r>
      <w:r w:rsidR="007771A7" w:rsidRPr="007771A7">
        <w:rPr>
          <w:rFonts w:ascii="Times New Roman" w:hAnsi="Times New Roman" w:cs="Times New Roman"/>
          <w:sz w:val="24"/>
          <w:szCs w:val="24"/>
        </w:rPr>
        <w:t>–</w:t>
      </w:r>
      <w:r w:rsidRPr="007771A7">
        <w:rPr>
          <w:rFonts w:ascii="Times New Roman" w:hAnsi="Times New Roman" w:cs="Times New Roman"/>
          <w:sz w:val="24"/>
          <w:szCs w:val="24"/>
        </w:rPr>
        <w:t xml:space="preserve"> учение, согласно которому решающим фактором в познании, в поведенческих актах людей играют не силы разума, не рациональное начало, а иррациональное (инстинкт, интуиция, чувства)</w:t>
      </w:r>
      <w:r w:rsidR="007771A7" w:rsidRPr="007771A7">
        <w:rPr>
          <w:rFonts w:ascii="Times New Roman" w:hAnsi="Times New Roman" w:cs="Times New Roman"/>
          <w:sz w:val="24"/>
          <w:szCs w:val="24"/>
        </w:rPr>
        <w:t>. Основатель – Артур Шопенгауэр.</w:t>
      </w:r>
    </w:p>
    <w:p w14:paraId="34D8A945" w14:textId="47BA4F23" w:rsidR="006B611E" w:rsidRPr="007771A7" w:rsidRDefault="007771A7" w:rsidP="007771A7">
      <w:pPr>
        <w:spacing w:after="0" w:line="240" w:lineRule="auto"/>
        <w:jc w:val="both"/>
        <w:rPr>
          <w:rFonts w:ascii="Times New Roman" w:hAnsi="Times New Roman" w:cs="Times New Roman"/>
          <w:i/>
          <w:sz w:val="24"/>
          <w:szCs w:val="24"/>
        </w:rPr>
      </w:pPr>
      <w:r w:rsidRPr="007771A7">
        <w:rPr>
          <w:rFonts w:ascii="Times New Roman" w:hAnsi="Times New Roman" w:cs="Times New Roman"/>
          <w:sz w:val="24"/>
          <w:szCs w:val="24"/>
        </w:rPr>
        <w:t>2</w:t>
      </w:r>
      <w:r w:rsidR="006B611E" w:rsidRPr="007771A7">
        <w:rPr>
          <w:rFonts w:ascii="Times New Roman" w:hAnsi="Times New Roman" w:cs="Times New Roman"/>
          <w:sz w:val="24"/>
          <w:szCs w:val="24"/>
        </w:rPr>
        <w:t xml:space="preserve">. </w:t>
      </w:r>
      <w:r w:rsidR="006B611E" w:rsidRPr="007771A7">
        <w:rPr>
          <w:rFonts w:ascii="Times New Roman" w:hAnsi="Times New Roman" w:cs="Times New Roman"/>
          <w:i/>
          <w:sz w:val="24"/>
          <w:szCs w:val="24"/>
        </w:rPr>
        <w:t>«Сверхчеловек» Ф. Ницше</w:t>
      </w:r>
      <w:r w:rsidR="006B611E" w:rsidRPr="007771A7">
        <w:rPr>
          <w:rFonts w:ascii="Times New Roman" w:hAnsi="Times New Roman" w:cs="Times New Roman"/>
          <w:sz w:val="24"/>
          <w:szCs w:val="24"/>
        </w:rPr>
        <w:t xml:space="preserve"> </w:t>
      </w:r>
      <w:r w:rsidRPr="007771A7">
        <w:rPr>
          <w:rFonts w:ascii="Times New Roman" w:hAnsi="Times New Roman" w:cs="Times New Roman"/>
          <w:sz w:val="24"/>
          <w:szCs w:val="24"/>
        </w:rPr>
        <w:t>–</w:t>
      </w:r>
      <w:r w:rsidR="006B611E" w:rsidRPr="007771A7">
        <w:rPr>
          <w:rFonts w:ascii="Times New Roman" w:hAnsi="Times New Roman" w:cs="Times New Roman"/>
          <w:sz w:val="24"/>
          <w:szCs w:val="24"/>
        </w:rPr>
        <w:t xml:space="preserve"> «культ сильной личности», которая одержима жаждой власти.  «Сверхчеловек» прекрасен силой, а не моралью. Он горд, жесток и одинок среди людей.</w:t>
      </w:r>
    </w:p>
    <w:p w14:paraId="6E9D8B71" w14:textId="4118B3FD" w:rsidR="006B611E" w:rsidRPr="007771A7" w:rsidRDefault="007771A7"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sz w:val="24"/>
          <w:szCs w:val="24"/>
        </w:rPr>
        <w:t>3</w:t>
      </w:r>
      <w:r w:rsidR="006B611E" w:rsidRPr="007771A7">
        <w:rPr>
          <w:rFonts w:ascii="Times New Roman" w:hAnsi="Times New Roman" w:cs="Times New Roman"/>
          <w:sz w:val="24"/>
          <w:szCs w:val="24"/>
        </w:rPr>
        <w:t xml:space="preserve">. </w:t>
      </w:r>
      <w:r w:rsidR="006B611E" w:rsidRPr="007771A7">
        <w:rPr>
          <w:rFonts w:ascii="Times New Roman" w:hAnsi="Times New Roman" w:cs="Times New Roman"/>
          <w:i/>
          <w:sz w:val="24"/>
          <w:szCs w:val="24"/>
        </w:rPr>
        <w:t>Марксизм</w:t>
      </w:r>
      <w:r w:rsidR="006B611E" w:rsidRPr="007771A7">
        <w:rPr>
          <w:rFonts w:ascii="Times New Roman" w:hAnsi="Times New Roman" w:cs="Times New Roman"/>
          <w:sz w:val="24"/>
          <w:szCs w:val="24"/>
        </w:rPr>
        <w:t xml:space="preserve"> – одно из основных направлений современной философии, создателями которого были Карл </w:t>
      </w:r>
      <w:r w:rsidRPr="007771A7">
        <w:rPr>
          <w:rFonts w:ascii="Times New Roman" w:hAnsi="Times New Roman" w:cs="Times New Roman"/>
          <w:sz w:val="24"/>
          <w:szCs w:val="24"/>
        </w:rPr>
        <w:t>Маркс и</w:t>
      </w:r>
      <w:r w:rsidR="006B611E" w:rsidRPr="007771A7">
        <w:rPr>
          <w:rFonts w:ascii="Times New Roman" w:hAnsi="Times New Roman" w:cs="Times New Roman"/>
          <w:sz w:val="24"/>
          <w:szCs w:val="24"/>
        </w:rPr>
        <w:t xml:space="preserve"> Фридрих Энгельс. Они обратили внимание на то, что ранее философы только объясняли мир, тогда как необходимо говорить о необходимости его изменения. Поэтому ключевым принципом марксизма становится принцип практики как человеческой преобразующей деятельности. Практика считается исходным способом общественного бытия и конкретизируется в своих экономических, политических и культурологических значениях. Практика рассматривается как конкретно-историческая деятельность людей. </w:t>
      </w:r>
    </w:p>
    <w:p w14:paraId="2CFB5860" w14:textId="550C4BE3" w:rsidR="006B611E" w:rsidRPr="007771A7" w:rsidRDefault="007771A7" w:rsidP="007771A7">
      <w:pPr>
        <w:spacing w:after="0" w:line="240" w:lineRule="auto"/>
        <w:jc w:val="both"/>
        <w:rPr>
          <w:rFonts w:ascii="Times New Roman" w:hAnsi="Times New Roman" w:cs="Times New Roman"/>
          <w:i/>
          <w:iCs/>
          <w:sz w:val="24"/>
          <w:szCs w:val="24"/>
        </w:rPr>
      </w:pPr>
      <w:r w:rsidRPr="007771A7">
        <w:rPr>
          <w:rFonts w:ascii="Times New Roman" w:hAnsi="Times New Roman" w:cs="Times New Roman"/>
          <w:sz w:val="24"/>
          <w:szCs w:val="24"/>
        </w:rPr>
        <w:t>4</w:t>
      </w:r>
      <w:r w:rsidR="006B611E" w:rsidRPr="007771A7">
        <w:rPr>
          <w:rFonts w:ascii="Times New Roman" w:hAnsi="Times New Roman" w:cs="Times New Roman"/>
          <w:sz w:val="24"/>
          <w:szCs w:val="24"/>
        </w:rPr>
        <w:t xml:space="preserve">. </w:t>
      </w:r>
      <w:r w:rsidR="006B611E" w:rsidRPr="007771A7">
        <w:rPr>
          <w:rFonts w:ascii="Times New Roman" w:hAnsi="Times New Roman" w:cs="Times New Roman"/>
          <w:i/>
          <w:sz w:val="24"/>
          <w:szCs w:val="24"/>
        </w:rPr>
        <w:t xml:space="preserve">Феноменология </w:t>
      </w:r>
      <w:r w:rsidRPr="007771A7">
        <w:rPr>
          <w:rFonts w:ascii="Times New Roman" w:hAnsi="Times New Roman" w:cs="Times New Roman"/>
          <w:i/>
          <w:sz w:val="24"/>
          <w:szCs w:val="24"/>
        </w:rPr>
        <w:t xml:space="preserve">– </w:t>
      </w:r>
      <w:r w:rsidRPr="007771A7">
        <w:rPr>
          <w:rFonts w:ascii="Times New Roman" w:hAnsi="Times New Roman" w:cs="Times New Roman"/>
          <w:i/>
          <w:iCs/>
          <w:sz w:val="24"/>
          <w:szCs w:val="24"/>
        </w:rPr>
        <w:t>это</w:t>
      </w:r>
      <w:r w:rsidR="006B611E" w:rsidRPr="007771A7">
        <w:rPr>
          <w:rFonts w:ascii="Times New Roman" w:hAnsi="Times New Roman" w:cs="Times New Roman"/>
          <w:iCs/>
          <w:sz w:val="24"/>
          <w:szCs w:val="24"/>
        </w:rPr>
        <w:t xml:space="preserve"> учение о сознании, о феноменах и их смыслах</w:t>
      </w:r>
      <w:r w:rsidR="006B611E" w:rsidRPr="007771A7">
        <w:rPr>
          <w:rFonts w:ascii="Times New Roman" w:hAnsi="Times New Roman" w:cs="Times New Roman"/>
          <w:sz w:val="24"/>
          <w:szCs w:val="24"/>
        </w:rPr>
        <w:t xml:space="preserve">. Основателем феноменологии в том виде, в котором она культивируется в конце ХХ века, считается </w:t>
      </w:r>
      <w:r w:rsidR="006B611E" w:rsidRPr="007771A7">
        <w:rPr>
          <w:rFonts w:ascii="Times New Roman" w:hAnsi="Times New Roman" w:cs="Times New Roman"/>
          <w:i/>
          <w:iCs/>
          <w:sz w:val="24"/>
          <w:szCs w:val="24"/>
        </w:rPr>
        <w:t xml:space="preserve">Эдмунд </w:t>
      </w:r>
      <w:proofErr w:type="spellStart"/>
      <w:r w:rsidR="006B611E" w:rsidRPr="007771A7">
        <w:rPr>
          <w:rFonts w:ascii="Times New Roman" w:hAnsi="Times New Roman" w:cs="Times New Roman"/>
          <w:i/>
          <w:iCs/>
          <w:sz w:val="24"/>
          <w:szCs w:val="24"/>
        </w:rPr>
        <w:t>Гуссерль</w:t>
      </w:r>
      <w:proofErr w:type="spellEnd"/>
      <w:r w:rsidR="006B611E" w:rsidRPr="007771A7">
        <w:rPr>
          <w:rFonts w:ascii="Times New Roman" w:hAnsi="Times New Roman" w:cs="Times New Roman"/>
          <w:i/>
          <w:iCs/>
          <w:sz w:val="24"/>
          <w:szCs w:val="24"/>
        </w:rPr>
        <w:t>.</w:t>
      </w:r>
    </w:p>
    <w:p w14:paraId="417A2B20" w14:textId="7348A34D" w:rsidR="006B611E" w:rsidRPr="007771A7" w:rsidRDefault="007771A7" w:rsidP="007771A7">
      <w:pPr>
        <w:spacing w:after="0" w:line="240" w:lineRule="auto"/>
        <w:jc w:val="both"/>
        <w:rPr>
          <w:rFonts w:ascii="Times New Roman" w:hAnsi="Times New Roman" w:cs="Times New Roman"/>
          <w:iCs/>
          <w:sz w:val="24"/>
          <w:szCs w:val="24"/>
        </w:rPr>
      </w:pPr>
      <w:r w:rsidRPr="007771A7">
        <w:rPr>
          <w:rFonts w:ascii="Times New Roman" w:hAnsi="Times New Roman" w:cs="Times New Roman"/>
          <w:iCs/>
          <w:sz w:val="24"/>
          <w:szCs w:val="24"/>
        </w:rPr>
        <w:t>5</w:t>
      </w:r>
      <w:r w:rsidR="006B611E" w:rsidRPr="007771A7">
        <w:rPr>
          <w:rFonts w:ascii="Times New Roman" w:hAnsi="Times New Roman" w:cs="Times New Roman"/>
          <w:iCs/>
          <w:sz w:val="24"/>
          <w:szCs w:val="24"/>
        </w:rPr>
        <w:t xml:space="preserve">. </w:t>
      </w:r>
      <w:r w:rsidR="006B611E" w:rsidRPr="007771A7">
        <w:rPr>
          <w:rFonts w:ascii="Times New Roman" w:hAnsi="Times New Roman" w:cs="Times New Roman"/>
          <w:i/>
          <w:iCs/>
          <w:sz w:val="24"/>
          <w:szCs w:val="24"/>
        </w:rPr>
        <w:t>Идеализм</w:t>
      </w:r>
      <w:r w:rsidR="006B611E" w:rsidRPr="007771A7">
        <w:rPr>
          <w:rFonts w:ascii="Times New Roman" w:hAnsi="Times New Roman" w:cs="Times New Roman"/>
          <w:iCs/>
          <w:sz w:val="24"/>
          <w:szCs w:val="24"/>
        </w:rPr>
        <w:t xml:space="preserve"> </w:t>
      </w:r>
      <w:r w:rsidRPr="007771A7">
        <w:rPr>
          <w:rFonts w:ascii="Times New Roman" w:hAnsi="Times New Roman" w:cs="Times New Roman"/>
          <w:sz w:val="24"/>
          <w:szCs w:val="24"/>
        </w:rPr>
        <w:t>–</w:t>
      </w:r>
      <w:r w:rsidR="006B611E" w:rsidRPr="007771A7">
        <w:rPr>
          <w:rFonts w:ascii="Times New Roman" w:hAnsi="Times New Roman" w:cs="Times New Roman"/>
          <w:iCs/>
          <w:sz w:val="24"/>
          <w:szCs w:val="24"/>
        </w:rPr>
        <w:t xml:space="preserve"> ф</w:t>
      </w:r>
      <w:r w:rsidR="006B611E" w:rsidRPr="007771A7">
        <w:rPr>
          <w:rFonts w:ascii="Times New Roman" w:hAnsi="Times New Roman" w:cs="Times New Roman"/>
          <w:sz w:val="24"/>
          <w:szCs w:val="24"/>
        </w:rPr>
        <w:t>илософское учение, делающее упор на идеях, понимаемых либо в качестве общего того или иного класса вещей, либо мыслей.</w:t>
      </w:r>
    </w:p>
    <w:p w14:paraId="06D532B6" w14:textId="70FC1016" w:rsidR="006B611E" w:rsidRPr="007771A7" w:rsidRDefault="007771A7" w:rsidP="007771A7">
      <w:pPr>
        <w:spacing w:after="0" w:line="240" w:lineRule="auto"/>
        <w:jc w:val="both"/>
        <w:rPr>
          <w:rFonts w:ascii="Times New Roman" w:hAnsi="Times New Roman" w:cs="Times New Roman"/>
          <w:i/>
          <w:iCs/>
          <w:sz w:val="24"/>
          <w:szCs w:val="24"/>
        </w:rPr>
      </w:pPr>
      <w:r w:rsidRPr="007771A7">
        <w:rPr>
          <w:rFonts w:ascii="Times New Roman" w:hAnsi="Times New Roman" w:cs="Times New Roman"/>
          <w:iCs/>
          <w:sz w:val="24"/>
          <w:szCs w:val="24"/>
        </w:rPr>
        <w:t>6</w:t>
      </w:r>
      <w:r w:rsidR="006B611E" w:rsidRPr="007771A7">
        <w:rPr>
          <w:rFonts w:ascii="Times New Roman" w:hAnsi="Times New Roman" w:cs="Times New Roman"/>
          <w:i/>
          <w:iCs/>
          <w:sz w:val="24"/>
          <w:szCs w:val="24"/>
        </w:rPr>
        <w:t xml:space="preserve">. Герменевтика </w:t>
      </w:r>
      <w:r w:rsidRPr="007771A7">
        <w:rPr>
          <w:rFonts w:ascii="Times New Roman" w:hAnsi="Times New Roman" w:cs="Times New Roman"/>
          <w:sz w:val="24"/>
          <w:szCs w:val="24"/>
        </w:rPr>
        <w:t>–</w:t>
      </w:r>
      <w:r w:rsidR="006B611E" w:rsidRPr="007771A7">
        <w:rPr>
          <w:rFonts w:ascii="Times New Roman" w:hAnsi="Times New Roman" w:cs="Times New Roman"/>
          <w:i/>
          <w:iCs/>
          <w:sz w:val="24"/>
          <w:szCs w:val="24"/>
        </w:rPr>
        <w:t xml:space="preserve"> </w:t>
      </w:r>
      <w:r w:rsidR="006B611E" w:rsidRPr="007771A7">
        <w:rPr>
          <w:rFonts w:ascii="Times New Roman" w:hAnsi="Times New Roman" w:cs="Times New Roman"/>
          <w:iCs/>
          <w:sz w:val="24"/>
          <w:szCs w:val="24"/>
        </w:rPr>
        <w:t>способ философствования, центром которого является интерпретация, понимание текстов</w:t>
      </w:r>
      <w:r w:rsidR="006B611E" w:rsidRPr="007771A7">
        <w:rPr>
          <w:rFonts w:ascii="Times New Roman" w:hAnsi="Times New Roman" w:cs="Times New Roman"/>
          <w:sz w:val="24"/>
          <w:szCs w:val="24"/>
        </w:rPr>
        <w:t xml:space="preserve">. Основатель – Фридрих </w:t>
      </w:r>
      <w:proofErr w:type="spellStart"/>
      <w:r w:rsidR="006B611E" w:rsidRPr="007771A7">
        <w:rPr>
          <w:rFonts w:ascii="Times New Roman" w:hAnsi="Times New Roman" w:cs="Times New Roman"/>
          <w:sz w:val="24"/>
          <w:szCs w:val="24"/>
        </w:rPr>
        <w:t>Шлейермахер</w:t>
      </w:r>
      <w:proofErr w:type="spellEnd"/>
    </w:p>
    <w:p w14:paraId="7AAF3313" w14:textId="77777777" w:rsidR="007771A7" w:rsidRPr="007771A7" w:rsidRDefault="007771A7" w:rsidP="007771A7">
      <w:pPr>
        <w:spacing w:after="0" w:line="240" w:lineRule="auto"/>
        <w:jc w:val="both"/>
        <w:rPr>
          <w:rFonts w:ascii="Times New Roman" w:hAnsi="Times New Roman" w:cs="Times New Roman"/>
          <w:b/>
          <w:sz w:val="24"/>
          <w:szCs w:val="24"/>
          <w:u w:val="single"/>
        </w:rPr>
      </w:pPr>
    </w:p>
    <w:p w14:paraId="03F99514" w14:textId="0F3FAF59" w:rsidR="007771A7" w:rsidRPr="007771A7" w:rsidRDefault="007771A7" w:rsidP="007771A7">
      <w:pPr>
        <w:spacing w:after="0" w:line="240" w:lineRule="auto"/>
        <w:jc w:val="center"/>
        <w:rPr>
          <w:rFonts w:ascii="Times New Roman" w:hAnsi="Times New Roman" w:cs="Times New Roman"/>
          <w:b/>
          <w:sz w:val="24"/>
          <w:szCs w:val="24"/>
          <w:u w:val="single"/>
        </w:rPr>
      </w:pPr>
      <w:r w:rsidRPr="007771A7">
        <w:rPr>
          <w:rFonts w:ascii="Times New Roman" w:hAnsi="Times New Roman" w:cs="Times New Roman"/>
          <w:b/>
          <w:sz w:val="24"/>
          <w:szCs w:val="24"/>
          <w:u w:val="single"/>
        </w:rPr>
        <w:t>Русская философия</w:t>
      </w:r>
    </w:p>
    <w:p w14:paraId="1F90F08E" w14:textId="77777777" w:rsidR="006B611E" w:rsidRPr="007771A7" w:rsidRDefault="006B611E" w:rsidP="007771A7">
      <w:pPr>
        <w:spacing w:after="0" w:line="240" w:lineRule="auto"/>
        <w:rPr>
          <w:rFonts w:ascii="Times New Roman" w:hAnsi="Times New Roman" w:cs="Times New Roman"/>
          <w:b/>
          <w:sz w:val="24"/>
          <w:szCs w:val="24"/>
        </w:rPr>
      </w:pPr>
    </w:p>
    <w:p w14:paraId="166932DB" w14:textId="77777777" w:rsidR="006B611E" w:rsidRPr="007771A7" w:rsidRDefault="006B611E" w:rsidP="007771A7">
      <w:pPr>
        <w:spacing w:after="0" w:line="240" w:lineRule="auto"/>
        <w:jc w:val="center"/>
        <w:rPr>
          <w:rFonts w:ascii="Times New Roman" w:hAnsi="Times New Roman" w:cs="Times New Roman"/>
          <w:bCs/>
          <w:sz w:val="24"/>
          <w:szCs w:val="24"/>
        </w:rPr>
      </w:pPr>
      <w:r w:rsidRPr="007771A7">
        <w:rPr>
          <w:rFonts w:ascii="Times New Roman" w:hAnsi="Times New Roman" w:cs="Times New Roman"/>
          <w:bCs/>
          <w:sz w:val="24"/>
          <w:szCs w:val="24"/>
        </w:rPr>
        <w:t>Этапы развития русской философской мысли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30"/>
        <w:gridCol w:w="3956"/>
      </w:tblGrid>
      <w:tr w:rsidR="006B611E" w:rsidRPr="007771A7" w14:paraId="57DB6522" w14:textId="77777777" w:rsidTr="007771A7">
        <w:trPr>
          <w:jc w:val="center"/>
        </w:trPr>
        <w:tc>
          <w:tcPr>
            <w:tcW w:w="882" w:type="dxa"/>
          </w:tcPr>
          <w:p w14:paraId="5CD0C908" w14:textId="77777777" w:rsidR="006B611E" w:rsidRPr="007771A7" w:rsidRDefault="006B611E" w:rsidP="007771A7">
            <w:pPr>
              <w:spacing w:after="0" w:line="240" w:lineRule="auto"/>
              <w:jc w:val="center"/>
              <w:rPr>
                <w:rFonts w:ascii="Times New Roman" w:hAnsi="Times New Roman" w:cs="Times New Roman"/>
                <w:i/>
                <w:sz w:val="24"/>
                <w:szCs w:val="24"/>
                <w:lang w:eastAsia="ru-RU"/>
              </w:rPr>
            </w:pPr>
            <w:r w:rsidRPr="007771A7">
              <w:rPr>
                <w:rFonts w:ascii="Times New Roman" w:hAnsi="Times New Roman" w:cs="Times New Roman"/>
                <w:i/>
                <w:sz w:val="24"/>
                <w:szCs w:val="24"/>
                <w:lang w:eastAsia="ru-RU"/>
              </w:rPr>
              <w:t>Этап</w:t>
            </w:r>
          </w:p>
        </w:tc>
        <w:tc>
          <w:tcPr>
            <w:tcW w:w="2830" w:type="dxa"/>
          </w:tcPr>
          <w:p w14:paraId="50BD3111" w14:textId="77777777" w:rsidR="006B611E" w:rsidRPr="007771A7" w:rsidRDefault="006B611E" w:rsidP="007771A7">
            <w:pPr>
              <w:spacing w:after="0" w:line="240" w:lineRule="auto"/>
              <w:jc w:val="center"/>
              <w:rPr>
                <w:rFonts w:ascii="Times New Roman" w:hAnsi="Times New Roman" w:cs="Times New Roman"/>
                <w:i/>
                <w:sz w:val="24"/>
                <w:szCs w:val="24"/>
                <w:lang w:eastAsia="ru-RU"/>
              </w:rPr>
            </w:pPr>
            <w:r w:rsidRPr="007771A7">
              <w:rPr>
                <w:rFonts w:ascii="Times New Roman" w:hAnsi="Times New Roman" w:cs="Times New Roman"/>
                <w:i/>
                <w:sz w:val="24"/>
                <w:szCs w:val="24"/>
                <w:lang w:eastAsia="ru-RU"/>
              </w:rPr>
              <w:t>Период</w:t>
            </w:r>
          </w:p>
        </w:tc>
        <w:tc>
          <w:tcPr>
            <w:tcW w:w="3956" w:type="dxa"/>
          </w:tcPr>
          <w:p w14:paraId="05102801" w14:textId="77777777" w:rsidR="006B611E" w:rsidRPr="007771A7" w:rsidRDefault="006B611E" w:rsidP="007771A7">
            <w:pPr>
              <w:spacing w:after="0" w:line="240" w:lineRule="auto"/>
              <w:jc w:val="center"/>
              <w:rPr>
                <w:rFonts w:ascii="Times New Roman" w:hAnsi="Times New Roman" w:cs="Times New Roman"/>
                <w:i/>
                <w:sz w:val="24"/>
                <w:szCs w:val="24"/>
                <w:lang w:eastAsia="ru-RU"/>
              </w:rPr>
            </w:pPr>
            <w:r w:rsidRPr="007771A7">
              <w:rPr>
                <w:rFonts w:ascii="Times New Roman" w:hAnsi="Times New Roman" w:cs="Times New Roman"/>
                <w:i/>
                <w:sz w:val="24"/>
                <w:szCs w:val="24"/>
                <w:lang w:eastAsia="ru-RU"/>
              </w:rPr>
              <w:t>Характеристика</w:t>
            </w:r>
          </w:p>
        </w:tc>
      </w:tr>
      <w:tr w:rsidR="006B611E" w:rsidRPr="007771A7" w14:paraId="10D1B477" w14:textId="77777777" w:rsidTr="007771A7">
        <w:trPr>
          <w:jc w:val="center"/>
        </w:trPr>
        <w:tc>
          <w:tcPr>
            <w:tcW w:w="882" w:type="dxa"/>
          </w:tcPr>
          <w:p w14:paraId="16C3C117"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1</w:t>
            </w:r>
          </w:p>
        </w:tc>
        <w:tc>
          <w:tcPr>
            <w:tcW w:w="2830" w:type="dxa"/>
          </w:tcPr>
          <w:p w14:paraId="6ED34CDE"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val="en-US" w:eastAsia="ru-RU"/>
              </w:rPr>
              <w:t>XI</w:t>
            </w:r>
            <w:r w:rsidRPr="007771A7">
              <w:rPr>
                <w:rFonts w:ascii="Times New Roman" w:hAnsi="Times New Roman" w:cs="Times New Roman"/>
                <w:sz w:val="24"/>
                <w:szCs w:val="24"/>
                <w:lang w:eastAsia="ru-RU"/>
              </w:rPr>
              <w:t xml:space="preserve"> – </w:t>
            </w:r>
            <w:r w:rsidRPr="007771A7">
              <w:rPr>
                <w:rFonts w:ascii="Times New Roman" w:hAnsi="Times New Roman" w:cs="Times New Roman"/>
                <w:sz w:val="24"/>
                <w:szCs w:val="24"/>
                <w:lang w:val="en-US" w:eastAsia="ru-RU"/>
              </w:rPr>
              <w:t>XVII</w:t>
            </w:r>
            <w:r w:rsidRPr="007771A7">
              <w:rPr>
                <w:rFonts w:ascii="Times New Roman" w:hAnsi="Times New Roman" w:cs="Times New Roman"/>
                <w:sz w:val="24"/>
                <w:szCs w:val="24"/>
                <w:lang w:eastAsia="ru-RU"/>
              </w:rPr>
              <w:t xml:space="preserve"> вв.</w:t>
            </w:r>
          </w:p>
        </w:tc>
        <w:tc>
          <w:tcPr>
            <w:tcW w:w="3956" w:type="dxa"/>
            <w:vMerge w:val="restart"/>
          </w:tcPr>
          <w:p w14:paraId="3B38E5B9"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Становление русской философии (</w:t>
            </w:r>
            <w:proofErr w:type="spellStart"/>
            <w:r w:rsidRPr="007771A7">
              <w:rPr>
                <w:rFonts w:ascii="Times New Roman" w:hAnsi="Times New Roman" w:cs="Times New Roman"/>
                <w:sz w:val="24"/>
                <w:szCs w:val="24"/>
                <w:lang w:eastAsia="ru-RU"/>
              </w:rPr>
              <w:t>предфилософия</w:t>
            </w:r>
            <w:proofErr w:type="spellEnd"/>
            <w:r w:rsidRPr="007771A7">
              <w:rPr>
                <w:rFonts w:ascii="Times New Roman" w:hAnsi="Times New Roman" w:cs="Times New Roman"/>
                <w:sz w:val="24"/>
                <w:szCs w:val="24"/>
                <w:lang w:eastAsia="ru-RU"/>
              </w:rPr>
              <w:t>)</w:t>
            </w:r>
          </w:p>
        </w:tc>
      </w:tr>
      <w:tr w:rsidR="006B611E" w:rsidRPr="007771A7" w14:paraId="064733BF" w14:textId="77777777" w:rsidTr="007771A7">
        <w:trPr>
          <w:jc w:val="center"/>
        </w:trPr>
        <w:tc>
          <w:tcPr>
            <w:tcW w:w="882" w:type="dxa"/>
          </w:tcPr>
          <w:p w14:paraId="5804ECEE"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2</w:t>
            </w:r>
          </w:p>
        </w:tc>
        <w:tc>
          <w:tcPr>
            <w:tcW w:w="2830" w:type="dxa"/>
          </w:tcPr>
          <w:p w14:paraId="50024D0A"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val="en-US" w:eastAsia="ru-RU"/>
              </w:rPr>
              <w:t>XVIII</w:t>
            </w:r>
            <w:r w:rsidRPr="007771A7">
              <w:rPr>
                <w:rFonts w:ascii="Times New Roman" w:hAnsi="Times New Roman" w:cs="Times New Roman"/>
                <w:sz w:val="24"/>
                <w:szCs w:val="24"/>
                <w:lang w:eastAsia="ru-RU"/>
              </w:rPr>
              <w:t xml:space="preserve"> в.</w:t>
            </w:r>
          </w:p>
        </w:tc>
        <w:tc>
          <w:tcPr>
            <w:tcW w:w="3956" w:type="dxa"/>
            <w:vMerge/>
          </w:tcPr>
          <w:p w14:paraId="035245AA" w14:textId="77777777" w:rsidR="006B611E" w:rsidRPr="007771A7" w:rsidRDefault="006B611E" w:rsidP="007771A7">
            <w:pPr>
              <w:spacing w:after="0" w:line="240" w:lineRule="auto"/>
              <w:rPr>
                <w:rFonts w:ascii="Times New Roman" w:hAnsi="Times New Roman" w:cs="Times New Roman"/>
                <w:sz w:val="24"/>
                <w:szCs w:val="24"/>
                <w:lang w:eastAsia="ru-RU"/>
              </w:rPr>
            </w:pPr>
          </w:p>
        </w:tc>
      </w:tr>
      <w:tr w:rsidR="006B611E" w:rsidRPr="007771A7" w14:paraId="00BF5504" w14:textId="77777777" w:rsidTr="007771A7">
        <w:trPr>
          <w:jc w:val="center"/>
        </w:trPr>
        <w:tc>
          <w:tcPr>
            <w:tcW w:w="882" w:type="dxa"/>
          </w:tcPr>
          <w:p w14:paraId="7498E793"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3</w:t>
            </w:r>
          </w:p>
        </w:tc>
        <w:tc>
          <w:tcPr>
            <w:tcW w:w="2830" w:type="dxa"/>
          </w:tcPr>
          <w:p w14:paraId="28F8E449"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Конец </w:t>
            </w:r>
            <w:r w:rsidRPr="007771A7">
              <w:rPr>
                <w:rFonts w:ascii="Times New Roman" w:hAnsi="Times New Roman" w:cs="Times New Roman"/>
                <w:sz w:val="24"/>
                <w:szCs w:val="24"/>
                <w:lang w:val="en-US" w:eastAsia="ru-RU"/>
              </w:rPr>
              <w:t>XVIII</w:t>
            </w:r>
            <w:r w:rsidRPr="007771A7">
              <w:rPr>
                <w:rFonts w:ascii="Times New Roman" w:hAnsi="Times New Roman" w:cs="Times New Roman"/>
                <w:sz w:val="24"/>
                <w:szCs w:val="24"/>
                <w:lang w:eastAsia="ru-RU"/>
              </w:rPr>
              <w:t xml:space="preserve"> – первая половина </w:t>
            </w:r>
            <w:r w:rsidRPr="007771A7">
              <w:rPr>
                <w:rFonts w:ascii="Times New Roman" w:hAnsi="Times New Roman" w:cs="Times New Roman"/>
                <w:sz w:val="24"/>
                <w:szCs w:val="24"/>
                <w:lang w:val="en-US" w:eastAsia="ru-RU"/>
              </w:rPr>
              <w:t>XIX</w:t>
            </w:r>
            <w:r w:rsidRPr="007771A7">
              <w:rPr>
                <w:rFonts w:ascii="Times New Roman" w:hAnsi="Times New Roman" w:cs="Times New Roman"/>
                <w:sz w:val="24"/>
                <w:szCs w:val="24"/>
                <w:lang w:eastAsia="ru-RU"/>
              </w:rPr>
              <w:t xml:space="preserve"> вв.</w:t>
            </w:r>
          </w:p>
        </w:tc>
        <w:tc>
          <w:tcPr>
            <w:tcW w:w="3956" w:type="dxa"/>
          </w:tcPr>
          <w:p w14:paraId="6F5A92D1"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Становление русской философии как науки</w:t>
            </w:r>
          </w:p>
        </w:tc>
      </w:tr>
      <w:tr w:rsidR="006B611E" w:rsidRPr="007771A7" w14:paraId="7347ACCC" w14:textId="77777777" w:rsidTr="007771A7">
        <w:trPr>
          <w:jc w:val="center"/>
        </w:trPr>
        <w:tc>
          <w:tcPr>
            <w:tcW w:w="882" w:type="dxa"/>
          </w:tcPr>
          <w:p w14:paraId="472D1BF2"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4</w:t>
            </w:r>
          </w:p>
        </w:tc>
        <w:tc>
          <w:tcPr>
            <w:tcW w:w="2830" w:type="dxa"/>
          </w:tcPr>
          <w:p w14:paraId="2895F42D"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Вторая половина </w:t>
            </w:r>
            <w:r w:rsidRPr="007771A7">
              <w:rPr>
                <w:rFonts w:ascii="Times New Roman" w:hAnsi="Times New Roman" w:cs="Times New Roman"/>
                <w:sz w:val="24"/>
                <w:szCs w:val="24"/>
                <w:lang w:val="en-US" w:eastAsia="ru-RU"/>
              </w:rPr>
              <w:t>XIX</w:t>
            </w:r>
            <w:r w:rsidRPr="007771A7">
              <w:rPr>
                <w:rFonts w:ascii="Times New Roman" w:hAnsi="Times New Roman" w:cs="Times New Roman"/>
                <w:sz w:val="24"/>
                <w:szCs w:val="24"/>
                <w:lang w:eastAsia="ru-RU"/>
              </w:rPr>
              <w:t xml:space="preserve"> – начало </w:t>
            </w:r>
            <w:r w:rsidRPr="007771A7">
              <w:rPr>
                <w:rFonts w:ascii="Times New Roman" w:hAnsi="Times New Roman" w:cs="Times New Roman"/>
                <w:sz w:val="24"/>
                <w:szCs w:val="24"/>
                <w:lang w:val="en-US" w:eastAsia="ru-RU"/>
              </w:rPr>
              <w:t>XX</w:t>
            </w:r>
            <w:r w:rsidRPr="007771A7">
              <w:rPr>
                <w:rFonts w:ascii="Times New Roman" w:hAnsi="Times New Roman" w:cs="Times New Roman"/>
                <w:sz w:val="24"/>
                <w:szCs w:val="24"/>
                <w:lang w:eastAsia="ru-RU"/>
              </w:rPr>
              <w:t xml:space="preserve"> вв.</w:t>
            </w:r>
          </w:p>
        </w:tc>
        <w:tc>
          <w:tcPr>
            <w:tcW w:w="3956" w:type="dxa"/>
          </w:tcPr>
          <w:p w14:paraId="1BC51873"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Развитие и расцвет русской философской мысли</w:t>
            </w:r>
          </w:p>
        </w:tc>
      </w:tr>
      <w:tr w:rsidR="006B611E" w:rsidRPr="007771A7" w14:paraId="1D3D4313" w14:textId="77777777" w:rsidTr="007771A7">
        <w:trPr>
          <w:jc w:val="center"/>
        </w:trPr>
        <w:tc>
          <w:tcPr>
            <w:tcW w:w="882" w:type="dxa"/>
          </w:tcPr>
          <w:p w14:paraId="1FBCF0B8"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5</w:t>
            </w:r>
          </w:p>
        </w:tc>
        <w:tc>
          <w:tcPr>
            <w:tcW w:w="2830" w:type="dxa"/>
          </w:tcPr>
          <w:p w14:paraId="2E6B77D2"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С 20-х гг. </w:t>
            </w:r>
            <w:r w:rsidRPr="007771A7">
              <w:rPr>
                <w:rFonts w:ascii="Times New Roman" w:hAnsi="Times New Roman" w:cs="Times New Roman"/>
                <w:sz w:val="24"/>
                <w:szCs w:val="24"/>
                <w:lang w:val="en-US" w:eastAsia="ru-RU"/>
              </w:rPr>
              <w:t>XX</w:t>
            </w:r>
            <w:r w:rsidRPr="007771A7">
              <w:rPr>
                <w:rFonts w:ascii="Times New Roman" w:hAnsi="Times New Roman" w:cs="Times New Roman"/>
                <w:sz w:val="24"/>
                <w:szCs w:val="24"/>
                <w:lang w:eastAsia="ru-RU"/>
              </w:rPr>
              <w:t xml:space="preserve"> в.</w:t>
            </w:r>
          </w:p>
        </w:tc>
        <w:tc>
          <w:tcPr>
            <w:tcW w:w="3956" w:type="dxa"/>
          </w:tcPr>
          <w:p w14:paraId="6BE076DF"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Современная русская философия</w:t>
            </w:r>
          </w:p>
        </w:tc>
      </w:tr>
    </w:tbl>
    <w:p w14:paraId="46808920" w14:textId="77777777" w:rsidR="007771A7" w:rsidRDefault="007771A7" w:rsidP="007771A7">
      <w:pPr>
        <w:spacing w:after="0" w:line="240" w:lineRule="auto"/>
        <w:jc w:val="both"/>
        <w:rPr>
          <w:rFonts w:ascii="Times New Roman" w:hAnsi="Times New Roman" w:cs="Times New Roman"/>
          <w:bCs/>
          <w:sz w:val="24"/>
          <w:szCs w:val="24"/>
        </w:rPr>
      </w:pPr>
    </w:p>
    <w:p w14:paraId="5C3A63A3" w14:textId="37F4D447" w:rsidR="007771A7" w:rsidRPr="007771A7" w:rsidRDefault="007771A7"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sz w:val="24"/>
          <w:szCs w:val="24"/>
        </w:rPr>
        <w:t>1) Западничество</w:t>
      </w:r>
      <w:r w:rsidRPr="007771A7">
        <w:rPr>
          <w:rFonts w:ascii="Times New Roman" w:hAnsi="Times New Roman" w:cs="Times New Roman"/>
          <w:sz w:val="24"/>
          <w:szCs w:val="24"/>
        </w:rPr>
        <w:t xml:space="preserve"> – одно из ведущих идейно-мировоззренческих течений </w:t>
      </w:r>
      <w:r w:rsidRPr="007771A7">
        <w:rPr>
          <w:rFonts w:ascii="Times New Roman" w:hAnsi="Times New Roman" w:cs="Times New Roman"/>
          <w:sz w:val="24"/>
          <w:szCs w:val="24"/>
          <w:lang w:val="en-US"/>
        </w:rPr>
        <w:t>XIX</w:t>
      </w:r>
      <w:r w:rsidRPr="007771A7">
        <w:rPr>
          <w:rFonts w:ascii="Times New Roman" w:hAnsi="Times New Roman" w:cs="Times New Roman"/>
          <w:sz w:val="24"/>
          <w:szCs w:val="24"/>
        </w:rPr>
        <w:t xml:space="preserve"> века. Его сторонники считали, что Россия должна идти по пути, свойственному Западной Европы.</w:t>
      </w:r>
    </w:p>
    <w:p w14:paraId="470D5E6C" w14:textId="77777777" w:rsidR="007771A7" w:rsidRPr="007771A7" w:rsidRDefault="007771A7" w:rsidP="007771A7">
      <w:pPr>
        <w:spacing w:after="0" w:line="240" w:lineRule="auto"/>
        <w:jc w:val="both"/>
        <w:rPr>
          <w:rFonts w:ascii="Times New Roman" w:hAnsi="Times New Roman" w:cs="Times New Roman"/>
          <w:sz w:val="24"/>
          <w:szCs w:val="24"/>
        </w:rPr>
      </w:pPr>
      <w:r w:rsidRPr="007771A7">
        <w:rPr>
          <w:rFonts w:ascii="Times New Roman" w:hAnsi="Times New Roman" w:cs="Times New Roman"/>
          <w:bCs/>
          <w:sz w:val="24"/>
          <w:szCs w:val="24"/>
        </w:rPr>
        <w:t>2) Славянофильство</w:t>
      </w:r>
      <w:r w:rsidRPr="007771A7">
        <w:rPr>
          <w:rFonts w:ascii="Times New Roman" w:hAnsi="Times New Roman" w:cs="Times New Roman"/>
          <w:sz w:val="24"/>
          <w:szCs w:val="24"/>
        </w:rPr>
        <w:t xml:space="preserve"> – сторонники данного направления отстаивали идею самобытности России.</w:t>
      </w:r>
    </w:p>
    <w:p w14:paraId="490C7F78" w14:textId="7A244365" w:rsidR="006B611E" w:rsidRPr="007771A7" w:rsidRDefault="006B611E" w:rsidP="007771A7">
      <w:pPr>
        <w:spacing w:after="0" w:line="240" w:lineRule="auto"/>
        <w:jc w:val="center"/>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714"/>
      </w:tblGrid>
      <w:tr w:rsidR="006B611E" w:rsidRPr="007771A7" w14:paraId="5650A2E5" w14:textId="77777777" w:rsidTr="007771A7">
        <w:tc>
          <w:tcPr>
            <w:tcW w:w="3742" w:type="dxa"/>
          </w:tcPr>
          <w:p w14:paraId="7F82F475" w14:textId="77777777" w:rsidR="006B611E" w:rsidRPr="007771A7" w:rsidRDefault="006B611E" w:rsidP="007771A7">
            <w:pPr>
              <w:spacing w:after="0" w:line="240" w:lineRule="auto"/>
              <w:jc w:val="center"/>
              <w:rPr>
                <w:rFonts w:ascii="Times New Roman" w:hAnsi="Times New Roman" w:cs="Times New Roman"/>
                <w:sz w:val="24"/>
                <w:szCs w:val="24"/>
                <w:lang w:eastAsia="ru-RU"/>
              </w:rPr>
            </w:pPr>
            <w:r w:rsidRPr="007771A7">
              <w:rPr>
                <w:rFonts w:ascii="Times New Roman" w:hAnsi="Times New Roman" w:cs="Times New Roman"/>
                <w:sz w:val="24"/>
                <w:szCs w:val="24"/>
                <w:lang w:eastAsia="ru-RU"/>
              </w:rPr>
              <w:t>западничество</w:t>
            </w:r>
          </w:p>
        </w:tc>
        <w:tc>
          <w:tcPr>
            <w:tcW w:w="6714" w:type="dxa"/>
          </w:tcPr>
          <w:p w14:paraId="5DE932D9" w14:textId="77777777" w:rsidR="006B611E" w:rsidRPr="007771A7" w:rsidRDefault="006B611E" w:rsidP="007771A7">
            <w:pPr>
              <w:spacing w:after="0" w:line="240" w:lineRule="auto"/>
              <w:jc w:val="center"/>
              <w:rPr>
                <w:rFonts w:ascii="Times New Roman" w:hAnsi="Times New Roman" w:cs="Times New Roman"/>
                <w:sz w:val="24"/>
                <w:szCs w:val="24"/>
                <w:lang w:eastAsia="ru-RU"/>
              </w:rPr>
            </w:pPr>
            <w:r w:rsidRPr="007771A7">
              <w:rPr>
                <w:rFonts w:ascii="Times New Roman" w:hAnsi="Times New Roman" w:cs="Times New Roman"/>
                <w:sz w:val="24"/>
                <w:szCs w:val="24"/>
                <w:lang w:eastAsia="ru-RU"/>
              </w:rPr>
              <w:t>славянофильство</w:t>
            </w:r>
          </w:p>
        </w:tc>
      </w:tr>
      <w:tr w:rsidR="006B611E" w:rsidRPr="007771A7" w14:paraId="289FEE01" w14:textId="77777777" w:rsidTr="007771A7">
        <w:tc>
          <w:tcPr>
            <w:tcW w:w="3742" w:type="dxa"/>
          </w:tcPr>
          <w:p w14:paraId="6E8612E4"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В.Г. Белинский, </w:t>
            </w:r>
            <w:proofErr w:type="spellStart"/>
            <w:r w:rsidRPr="007771A7">
              <w:rPr>
                <w:rFonts w:ascii="Times New Roman" w:hAnsi="Times New Roman" w:cs="Times New Roman"/>
                <w:sz w:val="24"/>
                <w:szCs w:val="24"/>
                <w:lang w:eastAsia="ru-RU"/>
              </w:rPr>
              <w:t>А.И.Герцен</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Н.А.Добролюбов</w:t>
            </w:r>
            <w:proofErr w:type="spellEnd"/>
            <w:r w:rsidRPr="007771A7">
              <w:rPr>
                <w:rFonts w:ascii="Times New Roman" w:hAnsi="Times New Roman" w:cs="Times New Roman"/>
                <w:sz w:val="24"/>
                <w:szCs w:val="24"/>
                <w:lang w:eastAsia="ru-RU"/>
              </w:rPr>
              <w:t xml:space="preserve">, Чернышевский Н.Г., </w:t>
            </w:r>
            <w:proofErr w:type="spellStart"/>
            <w:r w:rsidRPr="007771A7">
              <w:rPr>
                <w:rFonts w:ascii="Times New Roman" w:hAnsi="Times New Roman" w:cs="Times New Roman"/>
                <w:sz w:val="24"/>
                <w:szCs w:val="24"/>
                <w:lang w:eastAsia="ru-RU"/>
              </w:rPr>
              <w:t>П.А.Чаадаев</w:t>
            </w:r>
            <w:proofErr w:type="spellEnd"/>
          </w:p>
        </w:tc>
        <w:tc>
          <w:tcPr>
            <w:tcW w:w="6714" w:type="dxa"/>
          </w:tcPr>
          <w:p w14:paraId="288F9DA8" w14:textId="77777777" w:rsidR="006B611E" w:rsidRPr="007771A7" w:rsidRDefault="006B611E" w:rsidP="007771A7">
            <w:pPr>
              <w:spacing w:after="0" w:line="240" w:lineRule="auto"/>
              <w:rPr>
                <w:rFonts w:ascii="Times New Roman" w:hAnsi="Times New Roman" w:cs="Times New Roman"/>
                <w:sz w:val="24"/>
                <w:szCs w:val="24"/>
                <w:lang w:eastAsia="ru-RU"/>
              </w:rPr>
            </w:pPr>
            <w:proofErr w:type="spellStart"/>
            <w:r w:rsidRPr="007771A7">
              <w:rPr>
                <w:rFonts w:ascii="Times New Roman" w:hAnsi="Times New Roman" w:cs="Times New Roman"/>
                <w:sz w:val="24"/>
                <w:szCs w:val="24"/>
                <w:lang w:eastAsia="ru-RU"/>
              </w:rPr>
              <w:t>К.С.Аксаков</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Н.Я.Данилевский</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И.В.Киреевский</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В.С.Соловьев</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А.С.Хомяков</w:t>
            </w:r>
            <w:proofErr w:type="spellEnd"/>
          </w:p>
        </w:tc>
      </w:tr>
      <w:tr w:rsidR="006B611E" w:rsidRPr="007771A7" w14:paraId="63C3274E" w14:textId="77777777" w:rsidTr="007771A7">
        <w:tc>
          <w:tcPr>
            <w:tcW w:w="3742" w:type="dxa"/>
          </w:tcPr>
          <w:p w14:paraId="1A7A6A24"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будущее России в ее европеизации, приобщении к мировой истории человечества</w:t>
            </w:r>
          </w:p>
        </w:tc>
        <w:tc>
          <w:tcPr>
            <w:tcW w:w="6714" w:type="dxa"/>
          </w:tcPr>
          <w:p w14:paraId="6546AF62"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особенный путь развития - построение русского христианского социализма, основанного на возрождении ценностей православия и общинного образа жизни.</w:t>
            </w:r>
          </w:p>
        </w:tc>
      </w:tr>
      <w:tr w:rsidR="006B611E" w:rsidRPr="007771A7" w14:paraId="436300A8" w14:textId="77777777" w:rsidTr="007771A7">
        <w:tc>
          <w:tcPr>
            <w:tcW w:w="3742" w:type="dxa"/>
          </w:tcPr>
          <w:p w14:paraId="50C7B9F8"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Направления:</w:t>
            </w:r>
          </w:p>
          <w:p w14:paraId="193648BF"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либералы - </w:t>
            </w:r>
            <w:proofErr w:type="spellStart"/>
            <w:r w:rsidRPr="007771A7">
              <w:rPr>
                <w:rFonts w:ascii="Times New Roman" w:hAnsi="Times New Roman" w:cs="Times New Roman"/>
                <w:sz w:val="24"/>
                <w:szCs w:val="24"/>
                <w:lang w:eastAsia="ru-RU"/>
              </w:rPr>
              <w:t>Т.Н.Грановский</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Н.В.Станкевич</w:t>
            </w:r>
            <w:proofErr w:type="spellEnd"/>
            <w:r w:rsidRPr="007771A7">
              <w:rPr>
                <w:rFonts w:ascii="Times New Roman" w:hAnsi="Times New Roman" w:cs="Times New Roman"/>
                <w:sz w:val="24"/>
                <w:szCs w:val="24"/>
                <w:lang w:eastAsia="ru-RU"/>
              </w:rPr>
              <w:t>;</w:t>
            </w:r>
          </w:p>
          <w:p w14:paraId="52917F35"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революционно-демократическое </w:t>
            </w:r>
            <w:proofErr w:type="gramStart"/>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А.И.Герцен</w:t>
            </w:r>
            <w:proofErr w:type="spellEnd"/>
            <w:proofErr w:type="gram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Н.Г.Чернышевский</w:t>
            </w:r>
            <w:proofErr w:type="spellEnd"/>
            <w:r w:rsidRPr="007771A7">
              <w:rPr>
                <w:rFonts w:ascii="Times New Roman" w:hAnsi="Times New Roman" w:cs="Times New Roman"/>
                <w:sz w:val="24"/>
                <w:szCs w:val="24"/>
                <w:lang w:eastAsia="ru-RU"/>
              </w:rPr>
              <w:t>;</w:t>
            </w:r>
          </w:p>
          <w:p w14:paraId="32C9FA75"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русские анархисты - </w:t>
            </w:r>
            <w:proofErr w:type="spellStart"/>
            <w:r w:rsidRPr="007771A7">
              <w:rPr>
                <w:rFonts w:ascii="Times New Roman" w:hAnsi="Times New Roman" w:cs="Times New Roman"/>
                <w:sz w:val="24"/>
                <w:szCs w:val="24"/>
                <w:lang w:eastAsia="ru-RU"/>
              </w:rPr>
              <w:t>Г.В.Плеханов</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В.И.Ленин</w:t>
            </w:r>
            <w:proofErr w:type="spellEnd"/>
          </w:p>
        </w:tc>
        <w:tc>
          <w:tcPr>
            <w:tcW w:w="6714" w:type="dxa"/>
          </w:tcPr>
          <w:p w14:paraId="099A2B0E"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Направления:</w:t>
            </w:r>
          </w:p>
          <w:p w14:paraId="7A7275AC"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религиозный экзистенциализм - </w:t>
            </w:r>
            <w:proofErr w:type="spellStart"/>
            <w:r w:rsidRPr="007771A7">
              <w:rPr>
                <w:rFonts w:ascii="Times New Roman" w:hAnsi="Times New Roman" w:cs="Times New Roman"/>
                <w:sz w:val="24"/>
                <w:szCs w:val="24"/>
                <w:lang w:eastAsia="ru-RU"/>
              </w:rPr>
              <w:t>Н.А.Бердяев</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Л.И.Шестов</w:t>
            </w:r>
            <w:proofErr w:type="spellEnd"/>
            <w:r w:rsidRPr="007771A7">
              <w:rPr>
                <w:rFonts w:ascii="Times New Roman" w:hAnsi="Times New Roman" w:cs="Times New Roman"/>
                <w:sz w:val="24"/>
                <w:szCs w:val="24"/>
                <w:lang w:eastAsia="ru-RU"/>
              </w:rPr>
              <w:t>;</w:t>
            </w:r>
          </w:p>
          <w:p w14:paraId="14195387"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интуитивизм – </w:t>
            </w:r>
            <w:proofErr w:type="spellStart"/>
            <w:r w:rsidRPr="007771A7">
              <w:rPr>
                <w:rFonts w:ascii="Times New Roman" w:hAnsi="Times New Roman" w:cs="Times New Roman"/>
                <w:sz w:val="24"/>
                <w:szCs w:val="24"/>
                <w:lang w:eastAsia="ru-RU"/>
              </w:rPr>
              <w:t>Н.О.Лосский</w:t>
            </w:r>
            <w:proofErr w:type="spellEnd"/>
            <w:r w:rsidRPr="007771A7">
              <w:rPr>
                <w:rFonts w:ascii="Times New Roman" w:hAnsi="Times New Roman" w:cs="Times New Roman"/>
                <w:sz w:val="24"/>
                <w:szCs w:val="24"/>
                <w:lang w:eastAsia="ru-RU"/>
              </w:rPr>
              <w:t>;</w:t>
            </w:r>
          </w:p>
          <w:p w14:paraId="2AA62841" w14:textId="77777777" w:rsidR="006B611E" w:rsidRPr="007771A7" w:rsidRDefault="006B611E" w:rsidP="007771A7">
            <w:pPr>
              <w:spacing w:after="0" w:line="240" w:lineRule="auto"/>
              <w:rPr>
                <w:rFonts w:ascii="Times New Roman" w:hAnsi="Times New Roman" w:cs="Times New Roman"/>
                <w:sz w:val="24"/>
                <w:szCs w:val="24"/>
                <w:lang w:eastAsia="ru-RU"/>
              </w:rPr>
            </w:pPr>
            <w:r w:rsidRPr="007771A7">
              <w:rPr>
                <w:rFonts w:ascii="Times New Roman" w:hAnsi="Times New Roman" w:cs="Times New Roman"/>
                <w:sz w:val="24"/>
                <w:szCs w:val="24"/>
                <w:lang w:eastAsia="ru-RU"/>
              </w:rPr>
              <w:t xml:space="preserve">-  русский космизм - </w:t>
            </w:r>
            <w:proofErr w:type="spellStart"/>
            <w:r w:rsidRPr="007771A7">
              <w:rPr>
                <w:rFonts w:ascii="Times New Roman" w:hAnsi="Times New Roman" w:cs="Times New Roman"/>
                <w:sz w:val="24"/>
                <w:szCs w:val="24"/>
                <w:lang w:eastAsia="ru-RU"/>
              </w:rPr>
              <w:t>Н.Ф.Федоров</w:t>
            </w:r>
            <w:proofErr w:type="spellEnd"/>
            <w:r w:rsidRPr="007771A7">
              <w:rPr>
                <w:rFonts w:ascii="Times New Roman" w:hAnsi="Times New Roman" w:cs="Times New Roman"/>
                <w:sz w:val="24"/>
                <w:szCs w:val="24"/>
                <w:lang w:eastAsia="ru-RU"/>
              </w:rPr>
              <w:t xml:space="preserve">, </w:t>
            </w:r>
            <w:proofErr w:type="spellStart"/>
            <w:r w:rsidRPr="007771A7">
              <w:rPr>
                <w:rFonts w:ascii="Times New Roman" w:hAnsi="Times New Roman" w:cs="Times New Roman"/>
                <w:sz w:val="24"/>
                <w:szCs w:val="24"/>
                <w:lang w:eastAsia="ru-RU"/>
              </w:rPr>
              <w:t>В.И.Вернадский</w:t>
            </w:r>
            <w:proofErr w:type="spellEnd"/>
          </w:p>
        </w:tc>
      </w:tr>
    </w:tbl>
    <w:p w14:paraId="481D0BF7" w14:textId="77777777" w:rsidR="006B611E" w:rsidRDefault="006B611E" w:rsidP="006B611E">
      <w:pPr>
        <w:spacing w:after="0" w:line="240" w:lineRule="auto"/>
        <w:rPr>
          <w:rFonts w:ascii="Times New Roman" w:hAnsi="Times New Roman"/>
          <w:sz w:val="28"/>
          <w:szCs w:val="28"/>
          <w:u w:val="single"/>
        </w:rPr>
      </w:pPr>
    </w:p>
    <w:p w14:paraId="592D555A" w14:textId="77777777" w:rsidR="00C820C3" w:rsidRDefault="00C820C3" w:rsidP="006F46AE">
      <w:pPr>
        <w:spacing w:after="0"/>
        <w:jc w:val="center"/>
        <w:rPr>
          <w:rFonts w:ascii="Times New Roman" w:hAnsi="Times New Roman" w:cs="Times New Roman"/>
          <w:sz w:val="24"/>
          <w:szCs w:val="24"/>
        </w:rPr>
      </w:pPr>
    </w:p>
    <w:p w14:paraId="478109E5" w14:textId="77777777" w:rsidR="00C820C3" w:rsidRDefault="00C820C3" w:rsidP="006F46AE">
      <w:pPr>
        <w:spacing w:after="0"/>
        <w:jc w:val="center"/>
        <w:rPr>
          <w:rFonts w:ascii="Times New Roman" w:hAnsi="Times New Roman" w:cs="Times New Roman"/>
          <w:sz w:val="24"/>
          <w:szCs w:val="24"/>
        </w:rPr>
      </w:pPr>
    </w:p>
    <w:p w14:paraId="329489F0" w14:textId="7FA6DFFC" w:rsidR="005B555A" w:rsidRDefault="005B555A" w:rsidP="006F46A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Документы / Выдержки из трудов философов</w:t>
      </w:r>
    </w:p>
    <w:p w14:paraId="54B2D438" w14:textId="77777777" w:rsidR="005B555A" w:rsidRDefault="005B555A" w:rsidP="006F46AE">
      <w:pPr>
        <w:spacing w:after="0"/>
        <w:jc w:val="center"/>
        <w:rPr>
          <w:rFonts w:ascii="Times New Roman" w:hAnsi="Times New Roman" w:cs="Times New Roman"/>
          <w:sz w:val="24"/>
          <w:szCs w:val="24"/>
        </w:rPr>
      </w:pPr>
    </w:p>
    <w:p w14:paraId="6693F345" w14:textId="3FF8B12D" w:rsidR="005B555A" w:rsidRPr="005B555A" w:rsidRDefault="005B555A" w:rsidP="005B555A">
      <w:pPr>
        <w:spacing w:after="0" w:line="240" w:lineRule="auto"/>
        <w:jc w:val="both"/>
        <w:rPr>
          <w:rFonts w:ascii="Times New Roman" w:hAnsi="Times New Roman"/>
          <w:i/>
          <w:sz w:val="24"/>
          <w:szCs w:val="24"/>
        </w:rPr>
      </w:pPr>
      <w:r w:rsidRPr="005B555A">
        <w:rPr>
          <w:rFonts w:ascii="Times New Roman" w:hAnsi="Times New Roman"/>
          <w:iCs/>
          <w:sz w:val="24"/>
          <w:szCs w:val="24"/>
        </w:rPr>
        <w:t>Сократ:</w:t>
      </w:r>
      <w:r>
        <w:rPr>
          <w:rFonts w:ascii="Times New Roman" w:hAnsi="Times New Roman"/>
          <w:i/>
          <w:sz w:val="24"/>
          <w:szCs w:val="24"/>
        </w:rPr>
        <w:t xml:space="preserve"> </w:t>
      </w:r>
      <w:r w:rsidRPr="005B555A">
        <w:rPr>
          <w:rFonts w:ascii="Times New Roman" w:hAnsi="Times New Roman"/>
          <w:i/>
          <w:sz w:val="24"/>
          <w:szCs w:val="24"/>
        </w:rPr>
        <w:t xml:space="preserve">«А теперь, афиняне, мне хочется предсказать будущее вам, осудившим меня. Ведь для меня уже настало то время, когда люди бывают особенно способны к прорицаниям, – тогда, когда предстоит им умереть. И вот я утверждаю, афиняне, меня умертвившие, что тотчас за моей смертью постигнет вас кара тяжелее, клянусь Зевсом, той смерти, которой вы меня покарали. </w:t>
      </w:r>
    </w:p>
    <w:p w14:paraId="54E88611" w14:textId="6EB44289" w:rsidR="005B555A" w:rsidRPr="005B555A" w:rsidRDefault="005B555A" w:rsidP="005B555A">
      <w:pPr>
        <w:spacing w:after="0" w:line="240" w:lineRule="auto"/>
        <w:jc w:val="both"/>
        <w:rPr>
          <w:rFonts w:ascii="Times New Roman" w:hAnsi="Times New Roman"/>
          <w:i/>
          <w:sz w:val="24"/>
          <w:szCs w:val="24"/>
        </w:rPr>
      </w:pPr>
      <w:r w:rsidRPr="005B555A">
        <w:rPr>
          <w:rFonts w:ascii="Times New Roman" w:hAnsi="Times New Roman"/>
          <w:i/>
          <w:sz w:val="24"/>
          <w:szCs w:val="24"/>
        </w:rPr>
        <w:t xml:space="preserve">...В самом деле, если вы думаете, </w:t>
      </w:r>
      <w:r w:rsidRPr="005B555A">
        <w:rPr>
          <w:rFonts w:ascii="Times New Roman" w:hAnsi="Times New Roman"/>
          <w:i/>
          <w:sz w:val="24"/>
          <w:szCs w:val="24"/>
        </w:rPr>
        <w:t>что,</w:t>
      </w:r>
      <w:r w:rsidRPr="005B555A">
        <w:rPr>
          <w:rFonts w:ascii="Times New Roman" w:hAnsi="Times New Roman"/>
          <w:i/>
          <w:sz w:val="24"/>
          <w:szCs w:val="24"/>
        </w:rPr>
        <w:t xml:space="preserve"> умерщвляя людей, вы заставите их не порицать вас за то, что вы живете неправильно, то вы заблуждаетесь. Такой способ самозащиты и не вполне надежен, и не хорош, а вот вам способ и самый хороший, и самый легкий: не затыкать рта другим, а самим стараться быть как можно лучше...».</w:t>
      </w:r>
    </w:p>
    <w:p w14:paraId="4FF3C851" w14:textId="3D973B0D" w:rsidR="005B555A" w:rsidRDefault="005B555A" w:rsidP="005B555A">
      <w:pPr>
        <w:spacing w:after="0"/>
        <w:jc w:val="both"/>
        <w:rPr>
          <w:rFonts w:ascii="Times New Roman" w:hAnsi="Times New Roman"/>
          <w:i/>
          <w:sz w:val="24"/>
          <w:szCs w:val="24"/>
        </w:rPr>
      </w:pPr>
      <w:r>
        <w:rPr>
          <w:rFonts w:ascii="Times New Roman" w:hAnsi="Times New Roman" w:cs="Times New Roman"/>
          <w:sz w:val="24"/>
          <w:szCs w:val="24"/>
        </w:rPr>
        <w:t xml:space="preserve">Августин </w:t>
      </w:r>
      <w:r w:rsidRPr="005B555A">
        <w:rPr>
          <w:rFonts w:ascii="Times New Roman" w:hAnsi="Times New Roman" w:cs="Times New Roman"/>
          <w:sz w:val="24"/>
          <w:szCs w:val="24"/>
        </w:rPr>
        <w:t>Блаженный</w:t>
      </w:r>
      <w:r>
        <w:rPr>
          <w:rFonts w:ascii="Times New Roman" w:hAnsi="Times New Roman" w:cs="Times New Roman"/>
          <w:sz w:val="24"/>
          <w:szCs w:val="24"/>
        </w:rPr>
        <w:t xml:space="preserve">: </w:t>
      </w:r>
      <w:r w:rsidRPr="005B555A">
        <w:rPr>
          <w:rFonts w:ascii="Times New Roman" w:hAnsi="Times New Roman"/>
          <w:i/>
          <w:sz w:val="24"/>
          <w:szCs w:val="24"/>
        </w:rPr>
        <w:t xml:space="preserve">«Что же такое время? – вопрошает он. – Пока никто меня о том не спрашивает, я понимаю, нисколько не затрудняясь; но как только хочу дать ответ об этом, я становлюсь совершенно в тупик». Озадачивают его разные трудности. Прошедшее и будущее не имеют действительного существования, действительно существует только настоящее; настоящее есть только мгновение, а мы можем измерить лишь времена проходящие. Но ведь прошедшее и будущее времена действительно существуют. </w:t>
      </w:r>
      <w:r w:rsidRPr="005B555A">
        <w:rPr>
          <w:rFonts w:ascii="Times New Roman" w:hAnsi="Times New Roman"/>
          <w:i/>
          <w:sz w:val="24"/>
          <w:szCs w:val="24"/>
        </w:rPr>
        <w:t>По-видимому</w:t>
      </w:r>
      <w:r w:rsidRPr="005B555A">
        <w:rPr>
          <w:rFonts w:ascii="Times New Roman" w:hAnsi="Times New Roman"/>
          <w:i/>
          <w:sz w:val="24"/>
          <w:szCs w:val="24"/>
        </w:rPr>
        <w:t>, мы введены в явное противоречие. Единственный способ избежать этих противоречий, который может найти Августин, заключается в том, чтобы заявить, что прошедшее и будущее может быть осмыслено только как настоящее: «прошедшее» должно быть отождествлено с воспоминанием, а «будущее» – с ожиданием, причем воспоминание и ожидание являются фактами, относящимися к настоящему. Существует, заявляет Августин, три времени: «настоящее прошедших предметов, настоящее настоящих предметов и настоящее будущих предметов». «Так, для настоящего прошедших предметов есть у нас память, или воспоминание; для настоящего настоящих предметов есть у нас взгляд, воззрение, созерцание; а для настоящего будущих предметов есть у нас чаяние, упование, надежда». Говорить же, что существует три времени – прошедшее, настоящее и будущее, – значит выражаться не точно.</w:t>
      </w:r>
    </w:p>
    <w:p w14:paraId="75438603" w14:textId="6C18422A" w:rsidR="005B555A" w:rsidRPr="005B555A" w:rsidRDefault="005B555A" w:rsidP="005B555A">
      <w:pPr>
        <w:spacing w:after="0"/>
        <w:jc w:val="both"/>
        <w:rPr>
          <w:rFonts w:ascii="Times New Roman" w:hAnsi="Times New Roman" w:cs="Times New Roman"/>
          <w:iCs/>
          <w:sz w:val="24"/>
          <w:szCs w:val="24"/>
        </w:rPr>
      </w:pPr>
      <w:proofErr w:type="spellStart"/>
      <w:r w:rsidRPr="005B555A">
        <w:rPr>
          <w:rFonts w:ascii="Times New Roman" w:hAnsi="Times New Roman" w:cs="Times New Roman"/>
          <w:iCs/>
          <w:sz w:val="24"/>
          <w:szCs w:val="24"/>
        </w:rPr>
        <w:t>Ж.Ж.Руссо</w:t>
      </w:r>
      <w:proofErr w:type="spellEnd"/>
      <w:r w:rsidRPr="005B555A">
        <w:rPr>
          <w:rFonts w:ascii="Times New Roman" w:hAnsi="Times New Roman" w:cs="Times New Roman"/>
          <w:iCs/>
          <w:sz w:val="24"/>
          <w:szCs w:val="24"/>
        </w:rPr>
        <w:t xml:space="preserve"> «Об общественном договоре, или Принципы политического права»</w:t>
      </w:r>
      <w:r>
        <w:rPr>
          <w:rFonts w:ascii="Times New Roman" w:hAnsi="Times New Roman" w:cs="Times New Roman"/>
          <w:iCs/>
          <w:sz w:val="24"/>
          <w:szCs w:val="24"/>
        </w:rPr>
        <w:t xml:space="preserve"> </w:t>
      </w:r>
    </w:p>
    <w:p w14:paraId="3A792676" w14:textId="77777777" w:rsidR="005B555A" w:rsidRDefault="005B555A" w:rsidP="005B555A">
      <w:pPr>
        <w:spacing w:after="0"/>
        <w:jc w:val="both"/>
        <w:rPr>
          <w:rFonts w:ascii="Times New Roman" w:hAnsi="Times New Roman" w:cs="Times New Roman"/>
          <w:i/>
          <w:iCs/>
          <w:sz w:val="24"/>
          <w:szCs w:val="24"/>
        </w:rPr>
      </w:pPr>
      <w:r w:rsidRPr="005B555A">
        <w:rPr>
          <w:rFonts w:ascii="Times New Roman" w:hAnsi="Times New Roman" w:cs="Times New Roman"/>
          <w:i/>
          <w:iCs/>
          <w:sz w:val="24"/>
          <w:szCs w:val="24"/>
        </w:rPr>
        <w:t xml:space="preserve">Таким образом, семья – это… прообраз политических обществ, правитель – это подобие отца, народ – дети, и все, рожденные равными и свободными, если отчуждают свою свободу, то лишь для своей пользы… Самый сильный никогда не бывает настолько силен, чтобы оставаться постоянно повелителем, если он не превращает своей силы в право, а повиновение ему – в обязанность. Отсюда – право сильнейшего… Уступать силе – это акт необходимости, а не воли; в крайнем случае, это акт благоразумия… Согласимся же, что сила не творит право и что люди обязаны повиноваться только властям законным… Раз ни один человек не имеет естественной власти над себе подобными и поскольку сила не создает никакого права, то… основою любой законной власти могут быть только соглашения. </w:t>
      </w:r>
    </w:p>
    <w:p w14:paraId="3E968556" w14:textId="0E016394" w:rsidR="005B555A" w:rsidRPr="005B555A" w:rsidRDefault="005B555A" w:rsidP="005B555A">
      <w:pPr>
        <w:spacing w:after="0"/>
        <w:jc w:val="both"/>
        <w:rPr>
          <w:rFonts w:ascii="Times New Roman" w:hAnsi="Times New Roman" w:cs="Times New Roman"/>
          <w:sz w:val="24"/>
          <w:szCs w:val="24"/>
        </w:rPr>
      </w:pPr>
      <w:r>
        <w:rPr>
          <w:rFonts w:ascii="Times New Roman" w:hAnsi="Times New Roman" w:cs="Times New Roman"/>
          <w:sz w:val="24"/>
          <w:szCs w:val="24"/>
        </w:rPr>
        <w:t>О</w:t>
      </w:r>
      <w:r w:rsidRPr="005B555A">
        <w:rPr>
          <w:rFonts w:ascii="Times New Roman" w:hAnsi="Times New Roman" w:cs="Times New Roman"/>
          <w:sz w:val="24"/>
          <w:szCs w:val="24"/>
        </w:rPr>
        <w:t xml:space="preserve">трывок из произведения </w:t>
      </w:r>
      <w:proofErr w:type="spellStart"/>
      <w:r w:rsidRPr="005B555A">
        <w:rPr>
          <w:rFonts w:ascii="Times New Roman" w:hAnsi="Times New Roman" w:cs="Times New Roman"/>
          <w:sz w:val="24"/>
          <w:szCs w:val="24"/>
        </w:rPr>
        <w:t>И.Канта</w:t>
      </w:r>
      <w:proofErr w:type="spellEnd"/>
      <w:r w:rsidRPr="005B555A">
        <w:rPr>
          <w:rFonts w:ascii="Times New Roman" w:hAnsi="Times New Roman" w:cs="Times New Roman"/>
          <w:sz w:val="24"/>
          <w:szCs w:val="24"/>
        </w:rPr>
        <w:t xml:space="preserve"> «Всеобщая естественная история и теория неба»</w:t>
      </w:r>
    </w:p>
    <w:p w14:paraId="2F861593" w14:textId="77777777" w:rsidR="005B555A" w:rsidRPr="005B555A" w:rsidRDefault="005B555A" w:rsidP="005B555A">
      <w:pPr>
        <w:spacing w:after="0"/>
        <w:jc w:val="both"/>
        <w:rPr>
          <w:rFonts w:ascii="Times New Roman" w:hAnsi="Times New Roman" w:cs="Times New Roman"/>
          <w:i/>
          <w:iCs/>
          <w:sz w:val="24"/>
          <w:szCs w:val="24"/>
        </w:rPr>
      </w:pPr>
      <w:r w:rsidRPr="005B555A">
        <w:rPr>
          <w:rFonts w:ascii="Times New Roman" w:hAnsi="Times New Roman" w:cs="Times New Roman"/>
          <w:i/>
          <w:iCs/>
          <w:sz w:val="24"/>
          <w:szCs w:val="24"/>
        </w:rPr>
        <w:t xml:space="preserve">По мере </w:t>
      </w:r>
      <w:proofErr w:type="gramStart"/>
      <w:r w:rsidRPr="005B555A">
        <w:rPr>
          <w:rFonts w:ascii="Times New Roman" w:hAnsi="Times New Roman" w:cs="Times New Roman"/>
          <w:i/>
          <w:iCs/>
          <w:sz w:val="24"/>
          <w:szCs w:val="24"/>
        </w:rPr>
        <w:t>того</w:t>
      </w:r>
      <w:proofErr w:type="gramEnd"/>
      <w:r w:rsidRPr="005B555A">
        <w:rPr>
          <w:rFonts w:ascii="Times New Roman" w:hAnsi="Times New Roman" w:cs="Times New Roman"/>
          <w:i/>
          <w:iCs/>
          <w:sz w:val="24"/>
          <w:szCs w:val="24"/>
        </w:rPr>
        <w:t xml:space="preserve"> как формируется тело человека, достигают надлежащей степени совершенства и его мыслительные способности; они становятся вполне зрелыми только тогда, когда волокна его органов получают ту прочность и крепость, которые завершают их развитие. Довольно рано развиваются у человека те способности, при помощи которых он может удовлетворять потребности, вызываемые его зависимостью от внешних вещей. У некоторых людей развитие на этой ступени и останавливается. Способность связывать отвлеченные понятия и, свободно располагая своими познаниями, управлять своими страстями, появляется поздно, а у некоторых так и вовсе не появляется в течение всей жизни; но у всех она слаба и служит низшим силам, над которыми она должна была бы господствовать и в управлении которыми заключается преимущество человеческой природы...</w:t>
      </w:r>
    </w:p>
    <w:p w14:paraId="45F6805E" w14:textId="77777777" w:rsidR="005B555A" w:rsidRPr="005B555A" w:rsidRDefault="005B555A" w:rsidP="005B555A">
      <w:pPr>
        <w:spacing w:after="0"/>
        <w:jc w:val="both"/>
        <w:rPr>
          <w:rFonts w:ascii="Times New Roman" w:hAnsi="Times New Roman" w:cs="Times New Roman"/>
          <w:i/>
          <w:iCs/>
          <w:sz w:val="24"/>
          <w:szCs w:val="24"/>
        </w:rPr>
      </w:pPr>
      <w:r w:rsidRPr="005B555A">
        <w:rPr>
          <w:rFonts w:ascii="Times New Roman" w:hAnsi="Times New Roman" w:cs="Times New Roman"/>
          <w:i/>
          <w:iCs/>
          <w:sz w:val="24"/>
          <w:szCs w:val="24"/>
        </w:rPr>
        <w:t>...Если исследовать причину тех препятствий, которые удерживают человеческую природу на столь низкой ступени, то окажется, что она кроется в грубости материи, в которой заключена духовная его часть...</w:t>
      </w:r>
    </w:p>
    <w:p w14:paraId="08254A10" w14:textId="2BCD5D6F" w:rsidR="005B555A" w:rsidRPr="005B555A" w:rsidRDefault="005B555A" w:rsidP="005B555A">
      <w:pPr>
        <w:spacing w:after="0"/>
        <w:jc w:val="both"/>
        <w:rPr>
          <w:rFonts w:ascii="Times New Roman" w:hAnsi="Times New Roman" w:cs="Times New Roman"/>
          <w:sz w:val="24"/>
          <w:szCs w:val="24"/>
        </w:rPr>
      </w:pPr>
      <w:r w:rsidRPr="005B555A">
        <w:rPr>
          <w:rFonts w:ascii="Times New Roman" w:hAnsi="Times New Roman" w:cs="Times New Roman"/>
          <w:sz w:val="24"/>
          <w:szCs w:val="24"/>
        </w:rPr>
        <w:lastRenderedPageBreak/>
        <w:t>Ф</w:t>
      </w:r>
      <w:r w:rsidRPr="005B555A">
        <w:rPr>
          <w:rFonts w:ascii="Times New Roman" w:hAnsi="Times New Roman" w:cs="Times New Roman"/>
          <w:sz w:val="24"/>
          <w:szCs w:val="24"/>
        </w:rPr>
        <w:t>рагмент из работы Ж.П.</w:t>
      </w:r>
      <w:r w:rsidRPr="005B555A">
        <w:rPr>
          <w:rFonts w:ascii="Times New Roman" w:hAnsi="Times New Roman" w:cs="Times New Roman"/>
          <w:sz w:val="24"/>
          <w:szCs w:val="24"/>
        </w:rPr>
        <w:t xml:space="preserve"> </w:t>
      </w:r>
      <w:r w:rsidRPr="005B555A">
        <w:rPr>
          <w:rFonts w:ascii="Times New Roman" w:hAnsi="Times New Roman" w:cs="Times New Roman"/>
          <w:sz w:val="24"/>
          <w:szCs w:val="24"/>
        </w:rPr>
        <w:t>Сартра «Экзистенциализм – это гуманизм»:</w:t>
      </w:r>
    </w:p>
    <w:p w14:paraId="4FEF60E4" w14:textId="19970542" w:rsidR="005B555A" w:rsidRPr="005B555A" w:rsidRDefault="005B555A" w:rsidP="005B555A">
      <w:pPr>
        <w:spacing w:after="0"/>
        <w:jc w:val="both"/>
        <w:rPr>
          <w:rFonts w:ascii="Times New Roman" w:hAnsi="Times New Roman" w:cs="Times New Roman"/>
          <w:i/>
          <w:iCs/>
          <w:sz w:val="24"/>
          <w:szCs w:val="24"/>
        </w:rPr>
      </w:pPr>
      <w:r w:rsidRPr="005B555A">
        <w:rPr>
          <w:rFonts w:ascii="Times New Roman" w:hAnsi="Times New Roman" w:cs="Times New Roman"/>
          <w:i/>
          <w:iCs/>
          <w:sz w:val="24"/>
          <w:szCs w:val="24"/>
        </w:rPr>
        <w:t>Для экзистенциалиста человек потому не поддается определению, что первоначально ничего собой не представляет. Человеком он становится лишь впоследствии, причем таким человеком, каким он сделает себя сам. Таким образом, нет никакой природы человека, как нет и Бога, который бы ее задумал. Человек просто существует, и он не только такой, каким он хочет стать… Таким образом, первым делом экзистенциализм отдает каждому человеку во владение его бытие и возлагает на него полную ответственность за существование»</w:t>
      </w:r>
    </w:p>
    <w:p w14:paraId="25E0B9F9" w14:textId="77777777" w:rsidR="005B555A" w:rsidRPr="005B555A" w:rsidRDefault="005B555A" w:rsidP="005B555A">
      <w:pPr>
        <w:spacing w:after="0"/>
        <w:jc w:val="both"/>
        <w:rPr>
          <w:rFonts w:ascii="Times New Roman" w:hAnsi="Times New Roman" w:cs="Times New Roman"/>
          <w:iCs/>
          <w:sz w:val="24"/>
          <w:szCs w:val="24"/>
        </w:rPr>
      </w:pPr>
    </w:p>
    <w:p w14:paraId="1B4D1C16" w14:textId="77C3EE29" w:rsidR="006F46AE" w:rsidRDefault="00540407" w:rsidP="006F46AE">
      <w:pPr>
        <w:spacing w:after="0"/>
        <w:jc w:val="center"/>
        <w:rPr>
          <w:rFonts w:ascii="Times New Roman" w:hAnsi="Times New Roman" w:cs="Times New Roman"/>
          <w:sz w:val="24"/>
          <w:szCs w:val="24"/>
        </w:rPr>
      </w:pPr>
      <w:r>
        <w:rPr>
          <w:rFonts w:ascii="Times New Roman" w:hAnsi="Times New Roman" w:cs="Times New Roman"/>
          <w:sz w:val="24"/>
          <w:szCs w:val="24"/>
        </w:rPr>
        <w:t>Список информационных источников:</w:t>
      </w:r>
    </w:p>
    <w:p w14:paraId="27E93FCB" w14:textId="77777777" w:rsidR="00540407" w:rsidRPr="00540407" w:rsidRDefault="00540407" w:rsidP="00540407">
      <w:pPr>
        <w:pStyle w:val="a3"/>
        <w:numPr>
          <w:ilvl w:val="0"/>
          <w:numId w:val="41"/>
        </w:numPr>
        <w:tabs>
          <w:tab w:val="left" w:pos="426"/>
        </w:tabs>
        <w:spacing w:after="0" w:line="240" w:lineRule="auto"/>
        <w:ind w:left="0" w:firstLine="0"/>
        <w:jc w:val="both"/>
        <w:rPr>
          <w:rFonts w:ascii="Times New Roman" w:hAnsi="Times New Roman"/>
          <w:sz w:val="24"/>
          <w:szCs w:val="24"/>
        </w:rPr>
      </w:pPr>
      <w:r w:rsidRPr="00540407">
        <w:rPr>
          <w:rFonts w:ascii="Times New Roman" w:hAnsi="Times New Roman"/>
          <w:sz w:val="24"/>
          <w:szCs w:val="24"/>
        </w:rPr>
        <w:t xml:space="preserve">Основы философии [Электронный ресурс]: образовательный сайт на правах электронного учебника для тех, кто интересуется философией, и в первую очередь – для лицеистов и студентов ОНЮА / Автор – состав., ред. М.В. Осмоловский. – </w:t>
      </w:r>
      <w:r w:rsidRPr="00540407">
        <w:rPr>
          <w:rFonts w:ascii="Times New Roman" w:hAnsi="Times New Roman"/>
          <w:sz w:val="24"/>
          <w:szCs w:val="24"/>
          <w:shd w:val="clear" w:color="auto" w:fill="FFFFFF"/>
        </w:rPr>
        <w:t>URL:</w:t>
      </w:r>
      <w:r w:rsidRPr="00540407">
        <w:rPr>
          <w:rFonts w:ascii="Times New Roman" w:hAnsi="Times New Roman"/>
          <w:sz w:val="24"/>
          <w:szCs w:val="24"/>
        </w:rPr>
        <w:t xml:space="preserve"> http://filosofia-totl.narod.ru/</w:t>
      </w:r>
    </w:p>
    <w:p w14:paraId="3BDBC9E0" w14:textId="77777777" w:rsidR="00540407" w:rsidRPr="00540407" w:rsidRDefault="00540407" w:rsidP="00540407">
      <w:pPr>
        <w:pStyle w:val="a3"/>
        <w:numPr>
          <w:ilvl w:val="0"/>
          <w:numId w:val="41"/>
        </w:numPr>
        <w:tabs>
          <w:tab w:val="left" w:pos="42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540407">
        <w:rPr>
          <w:rFonts w:ascii="Times New Roman" w:hAnsi="Times New Roman"/>
          <w:color w:val="000000"/>
          <w:sz w:val="24"/>
          <w:szCs w:val="24"/>
          <w:shd w:val="clear" w:color="auto" w:fill="FFFFFF"/>
        </w:rPr>
        <w:t>Спиркин, А. Г.  История философии: учебник для вузов / А. Г. Спиркин. </w:t>
      </w:r>
      <w:r w:rsidRPr="00540407">
        <w:rPr>
          <w:rFonts w:ascii="Times New Roman" w:hAnsi="Times New Roman"/>
          <w:sz w:val="24"/>
          <w:szCs w:val="24"/>
        </w:rPr>
        <w:t>–</w:t>
      </w:r>
      <w:r w:rsidRPr="00540407">
        <w:rPr>
          <w:rFonts w:ascii="Times New Roman" w:hAnsi="Times New Roman"/>
          <w:color w:val="000000"/>
          <w:sz w:val="24"/>
          <w:szCs w:val="24"/>
          <w:shd w:val="clear" w:color="auto" w:fill="FFFFFF"/>
        </w:rPr>
        <w:t xml:space="preserve"> М.: Издательство </w:t>
      </w:r>
      <w:proofErr w:type="spellStart"/>
      <w:r w:rsidRPr="00540407">
        <w:rPr>
          <w:rFonts w:ascii="Times New Roman" w:hAnsi="Times New Roman"/>
          <w:color w:val="000000"/>
          <w:sz w:val="24"/>
          <w:szCs w:val="24"/>
          <w:shd w:val="clear" w:color="auto" w:fill="FFFFFF"/>
        </w:rPr>
        <w:t>Юрайт</w:t>
      </w:r>
      <w:proofErr w:type="spellEnd"/>
      <w:r w:rsidRPr="00540407">
        <w:rPr>
          <w:rFonts w:ascii="Times New Roman" w:hAnsi="Times New Roman"/>
          <w:color w:val="000000"/>
          <w:sz w:val="24"/>
          <w:szCs w:val="24"/>
          <w:shd w:val="clear" w:color="auto" w:fill="FFFFFF"/>
        </w:rPr>
        <w:t>, 2022. </w:t>
      </w:r>
      <w:r w:rsidRPr="00540407">
        <w:rPr>
          <w:rFonts w:ascii="Times New Roman" w:hAnsi="Times New Roman"/>
          <w:sz w:val="24"/>
          <w:szCs w:val="24"/>
        </w:rPr>
        <w:t>–</w:t>
      </w:r>
      <w:r w:rsidRPr="00540407">
        <w:rPr>
          <w:rFonts w:ascii="Times New Roman" w:hAnsi="Times New Roman"/>
          <w:color w:val="000000"/>
          <w:sz w:val="24"/>
          <w:szCs w:val="24"/>
          <w:shd w:val="clear" w:color="auto" w:fill="FFFFFF"/>
        </w:rPr>
        <w:t xml:space="preserve"> 136 с. </w:t>
      </w:r>
      <w:r w:rsidRPr="00540407">
        <w:rPr>
          <w:rFonts w:ascii="Times New Roman" w:hAnsi="Times New Roman"/>
          <w:sz w:val="24"/>
          <w:szCs w:val="24"/>
        </w:rPr>
        <w:t>–</w:t>
      </w:r>
      <w:r w:rsidRPr="00540407">
        <w:rPr>
          <w:rFonts w:ascii="Times New Roman" w:hAnsi="Times New Roman"/>
          <w:color w:val="000000"/>
          <w:sz w:val="24"/>
          <w:szCs w:val="24"/>
          <w:shd w:val="clear" w:color="auto" w:fill="FFFFFF"/>
        </w:rPr>
        <w:t xml:space="preserve"> (Высшее образование). </w:t>
      </w:r>
      <w:r w:rsidRPr="00540407">
        <w:rPr>
          <w:rFonts w:ascii="Times New Roman" w:hAnsi="Times New Roman"/>
          <w:sz w:val="24"/>
          <w:szCs w:val="24"/>
        </w:rPr>
        <w:t>–</w:t>
      </w:r>
      <w:r w:rsidRPr="00540407">
        <w:rPr>
          <w:rFonts w:ascii="Times New Roman" w:hAnsi="Times New Roman"/>
          <w:color w:val="000000"/>
          <w:sz w:val="24"/>
          <w:szCs w:val="24"/>
          <w:shd w:val="clear" w:color="auto" w:fill="FFFFFF"/>
        </w:rPr>
        <w:t xml:space="preserve"> ISBN 978-5-534-08379-8. </w:t>
      </w:r>
      <w:r w:rsidRPr="00540407">
        <w:rPr>
          <w:rFonts w:ascii="Times New Roman" w:hAnsi="Times New Roman"/>
          <w:sz w:val="24"/>
          <w:szCs w:val="24"/>
        </w:rPr>
        <w:t>–</w:t>
      </w:r>
      <w:r w:rsidRPr="00540407">
        <w:rPr>
          <w:rFonts w:ascii="Times New Roman" w:hAnsi="Times New Roman"/>
          <w:color w:val="000000"/>
          <w:sz w:val="24"/>
          <w:szCs w:val="24"/>
          <w:shd w:val="clear" w:color="auto" w:fill="FFFFFF"/>
        </w:rPr>
        <w:t xml:space="preserve"> Текст: электронный // Образовательная платформа </w:t>
      </w:r>
      <w:proofErr w:type="spellStart"/>
      <w:r w:rsidRPr="00540407">
        <w:rPr>
          <w:rFonts w:ascii="Times New Roman" w:hAnsi="Times New Roman"/>
          <w:color w:val="000000"/>
          <w:sz w:val="24"/>
          <w:szCs w:val="24"/>
          <w:shd w:val="clear" w:color="auto" w:fill="FFFFFF"/>
        </w:rPr>
        <w:t>Юрайт</w:t>
      </w:r>
      <w:proofErr w:type="spellEnd"/>
      <w:r w:rsidRPr="00540407">
        <w:rPr>
          <w:rFonts w:ascii="Times New Roman" w:hAnsi="Times New Roman"/>
          <w:color w:val="000000"/>
          <w:sz w:val="24"/>
          <w:szCs w:val="24"/>
          <w:shd w:val="clear" w:color="auto" w:fill="FFFFFF"/>
        </w:rPr>
        <w:t xml:space="preserve"> [сайт]. </w:t>
      </w:r>
      <w:r w:rsidRPr="00540407">
        <w:rPr>
          <w:rFonts w:ascii="Times New Roman" w:hAnsi="Times New Roman"/>
          <w:sz w:val="24"/>
          <w:szCs w:val="24"/>
        </w:rPr>
        <w:t>–</w:t>
      </w:r>
      <w:r w:rsidRPr="00540407">
        <w:rPr>
          <w:rFonts w:ascii="Times New Roman" w:hAnsi="Times New Roman"/>
          <w:color w:val="000000"/>
          <w:sz w:val="24"/>
          <w:szCs w:val="24"/>
          <w:shd w:val="clear" w:color="auto" w:fill="FFFFFF"/>
        </w:rPr>
        <w:t xml:space="preserve"> URL: </w:t>
      </w:r>
      <w:hyperlink r:id="rId19" w:tgtFrame="_blank" w:history="1">
        <w:r w:rsidRPr="00540407">
          <w:rPr>
            <w:rStyle w:val="a5"/>
            <w:rFonts w:ascii="Times New Roman" w:hAnsi="Times New Roman"/>
            <w:color w:val="486C97"/>
            <w:sz w:val="24"/>
            <w:szCs w:val="24"/>
            <w:shd w:val="clear" w:color="auto" w:fill="FFFFFF"/>
          </w:rPr>
          <w:t>https://urait.ru/bcode/489800</w:t>
        </w:r>
      </w:hyperlink>
    </w:p>
    <w:p w14:paraId="0640CCDD" w14:textId="77777777" w:rsidR="00540407" w:rsidRDefault="00540407" w:rsidP="00540407">
      <w:pPr>
        <w:spacing w:after="0"/>
        <w:jc w:val="both"/>
        <w:rPr>
          <w:rFonts w:ascii="Times New Roman" w:hAnsi="Times New Roman" w:cs="Times New Roman"/>
          <w:sz w:val="24"/>
          <w:szCs w:val="24"/>
        </w:rPr>
      </w:pPr>
    </w:p>
    <w:sectPr w:rsidR="00540407" w:rsidSect="006F4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0BB"/>
    <w:multiLevelType w:val="hybridMultilevel"/>
    <w:tmpl w:val="9A9A7A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374BA"/>
    <w:multiLevelType w:val="hybridMultilevel"/>
    <w:tmpl w:val="C85CFC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D56AE"/>
    <w:multiLevelType w:val="hybridMultilevel"/>
    <w:tmpl w:val="34227A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82F38"/>
    <w:multiLevelType w:val="hybridMultilevel"/>
    <w:tmpl w:val="BF1648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F3CB2"/>
    <w:multiLevelType w:val="hybridMultilevel"/>
    <w:tmpl w:val="6AEA02E2"/>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6EB5F21"/>
    <w:multiLevelType w:val="hybridMultilevel"/>
    <w:tmpl w:val="7C88062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772D0"/>
    <w:multiLevelType w:val="hybridMultilevel"/>
    <w:tmpl w:val="E0D4BA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1946"/>
    <w:multiLevelType w:val="hybridMultilevel"/>
    <w:tmpl w:val="D7A8F00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17CD8"/>
    <w:multiLevelType w:val="hybridMultilevel"/>
    <w:tmpl w:val="81AE95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B59F5"/>
    <w:multiLevelType w:val="hybridMultilevel"/>
    <w:tmpl w:val="CDEA06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00227"/>
    <w:multiLevelType w:val="hybridMultilevel"/>
    <w:tmpl w:val="7D5226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1335A"/>
    <w:multiLevelType w:val="hybridMultilevel"/>
    <w:tmpl w:val="7A50EF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1149D4"/>
    <w:multiLevelType w:val="hybridMultilevel"/>
    <w:tmpl w:val="2F4003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C1ACD"/>
    <w:multiLevelType w:val="hybridMultilevel"/>
    <w:tmpl w:val="A5C063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D717C"/>
    <w:multiLevelType w:val="hybridMultilevel"/>
    <w:tmpl w:val="133A06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95958"/>
    <w:multiLevelType w:val="hybridMultilevel"/>
    <w:tmpl w:val="A5B0EF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C797D"/>
    <w:multiLevelType w:val="hybridMultilevel"/>
    <w:tmpl w:val="03E0216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BA2E54"/>
    <w:multiLevelType w:val="hybridMultilevel"/>
    <w:tmpl w:val="F380F7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C29F8"/>
    <w:multiLevelType w:val="hybridMultilevel"/>
    <w:tmpl w:val="9842C19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10264"/>
    <w:multiLevelType w:val="hybridMultilevel"/>
    <w:tmpl w:val="2C122A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CC6179"/>
    <w:multiLevelType w:val="hybridMultilevel"/>
    <w:tmpl w:val="3A74DD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6631F"/>
    <w:multiLevelType w:val="hybridMultilevel"/>
    <w:tmpl w:val="40543A94"/>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4B2A75"/>
    <w:multiLevelType w:val="hybridMultilevel"/>
    <w:tmpl w:val="F314FD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A4C24"/>
    <w:multiLevelType w:val="hybridMultilevel"/>
    <w:tmpl w:val="08E8FD5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56D56"/>
    <w:multiLevelType w:val="hybridMultilevel"/>
    <w:tmpl w:val="89B2DAB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20852"/>
    <w:multiLevelType w:val="hybridMultilevel"/>
    <w:tmpl w:val="E93403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0E4890"/>
    <w:multiLevelType w:val="hybridMultilevel"/>
    <w:tmpl w:val="1E48043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740F96"/>
    <w:multiLevelType w:val="hybridMultilevel"/>
    <w:tmpl w:val="1D4C2D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34829"/>
    <w:multiLevelType w:val="hybridMultilevel"/>
    <w:tmpl w:val="293A2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34552E"/>
    <w:multiLevelType w:val="hybridMultilevel"/>
    <w:tmpl w:val="F5E03B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5E6BA0"/>
    <w:multiLevelType w:val="hybridMultilevel"/>
    <w:tmpl w:val="6DD043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E521E5"/>
    <w:multiLevelType w:val="hybridMultilevel"/>
    <w:tmpl w:val="FECC6D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946AB"/>
    <w:multiLevelType w:val="hybridMultilevel"/>
    <w:tmpl w:val="5224B3E2"/>
    <w:lvl w:ilvl="0" w:tplc="3FAC347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3" w15:restartNumberingAfterBreak="0">
    <w:nsid w:val="59FE225B"/>
    <w:multiLevelType w:val="hybridMultilevel"/>
    <w:tmpl w:val="53A2093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B9B05B6"/>
    <w:multiLevelType w:val="hybridMultilevel"/>
    <w:tmpl w:val="70583FDA"/>
    <w:lvl w:ilvl="0" w:tplc="0419000D">
      <w:start w:val="1"/>
      <w:numFmt w:val="bullet"/>
      <w:lvlText w:val=""/>
      <w:lvlJc w:val="left"/>
      <w:pPr>
        <w:tabs>
          <w:tab w:val="num" w:pos="0"/>
        </w:tabs>
        <w:ind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0DF08B1"/>
    <w:multiLevelType w:val="hybridMultilevel"/>
    <w:tmpl w:val="3D8449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02CE0"/>
    <w:multiLevelType w:val="hybridMultilevel"/>
    <w:tmpl w:val="AA9241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86BBC"/>
    <w:multiLevelType w:val="hybridMultilevel"/>
    <w:tmpl w:val="C92AEC3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786"/>
        </w:tabs>
        <w:ind w:left="786"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BD5255"/>
    <w:multiLevelType w:val="hybridMultilevel"/>
    <w:tmpl w:val="AA02A7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CF15F1"/>
    <w:multiLevelType w:val="hybridMultilevel"/>
    <w:tmpl w:val="D53AB8E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30B75"/>
    <w:multiLevelType w:val="hybridMultilevel"/>
    <w:tmpl w:val="6712AE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19005135">
    <w:abstractNumId w:val="32"/>
  </w:num>
  <w:num w:numId="2" w16cid:durableId="205992139">
    <w:abstractNumId w:val="37"/>
  </w:num>
  <w:num w:numId="3" w16cid:durableId="241255973">
    <w:abstractNumId w:val="27"/>
  </w:num>
  <w:num w:numId="4" w16cid:durableId="1306281454">
    <w:abstractNumId w:val="20"/>
  </w:num>
  <w:num w:numId="5" w16cid:durableId="2119374930">
    <w:abstractNumId w:val="39"/>
  </w:num>
  <w:num w:numId="6" w16cid:durableId="1010837669">
    <w:abstractNumId w:val="7"/>
  </w:num>
  <w:num w:numId="7" w16cid:durableId="1868636749">
    <w:abstractNumId w:val="40"/>
  </w:num>
  <w:num w:numId="8" w16cid:durableId="413355941">
    <w:abstractNumId w:val="17"/>
  </w:num>
  <w:num w:numId="9" w16cid:durableId="1144159879">
    <w:abstractNumId w:val="6"/>
  </w:num>
  <w:num w:numId="10" w16cid:durableId="1182012939">
    <w:abstractNumId w:val="16"/>
  </w:num>
  <w:num w:numId="11" w16cid:durableId="1374312000">
    <w:abstractNumId w:val="23"/>
  </w:num>
  <w:num w:numId="12" w16cid:durableId="333387054">
    <w:abstractNumId w:val="33"/>
  </w:num>
  <w:num w:numId="13" w16cid:durableId="723138922">
    <w:abstractNumId w:val="21"/>
  </w:num>
  <w:num w:numId="14" w16cid:durableId="1403023802">
    <w:abstractNumId w:val="22"/>
  </w:num>
  <w:num w:numId="15" w16cid:durableId="1111246064">
    <w:abstractNumId w:val="24"/>
  </w:num>
  <w:num w:numId="16" w16cid:durableId="2095467836">
    <w:abstractNumId w:val="15"/>
  </w:num>
  <w:num w:numId="17" w16cid:durableId="806170513">
    <w:abstractNumId w:val="18"/>
  </w:num>
  <w:num w:numId="18" w16cid:durableId="77290351">
    <w:abstractNumId w:val="5"/>
  </w:num>
  <w:num w:numId="19" w16cid:durableId="1841920898">
    <w:abstractNumId w:val="8"/>
  </w:num>
  <w:num w:numId="20" w16cid:durableId="48069510">
    <w:abstractNumId w:val="26"/>
  </w:num>
  <w:num w:numId="21" w16cid:durableId="215776369">
    <w:abstractNumId w:val="3"/>
  </w:num>
  <w:num w:numId="22" w16cid:durableId="1621372018">
    <w:abstractNumId w:val="34"/>
  </w:num>
  <w:num w:numId="23" w16cid:durableId="1520586227">
    <w:abstractNumId w:val="13"/>
  </w:num>
  <w:num w:numId="24" w16cid:durableId="993604787">
    <w:abstractNumId w:val="10"/>
  </w:num>
  <w:num w:numId="25" w16cid:durableId="1705057596">
    <w:abstractNumId w:val="31"/>
  </w:num>
  <w:num w:numId="26" w16cid:durableId="851266383">
    <w:abstractNumId w:val="9"/>
  </w:num>
  <w:num w:numId="27" w16cid:durableId="1759129960">
    <w:abstractNumId w:val="38"/>
  </w:num>
  <w:num w:numId="28" w16cid:durableId="228270172">
    <w:abstractNumId w:val="35"/>
  </w:num>
  <w:num w:numId="29" w16cid:durableId="788596422">
    <w:abstractNumId w:val="1"/>
  </w:num>
  <w:num w:numId="30" w16cid:durableId="30806910">
    <w:abstractNumId w:val="4"/>
  </w:num>
  <w:num w:numId="31" w16cid:durableId="1868366380">
    <w:abstractNumId w:val="19"/>
  </w:num>
  <w:num w:numId="32" w16cid:durableId="69736129">
    <w:abstractNumId w:val="29"/>
  </w:num>
  <w:num w:numId="33" w16cid:durableId="751972892">
    <w:abstractNumId w:val="28"/>
  </w:num>
  <w:num w:numId="34" w16cid:durableId="341665781">
    <w:abstractNumId w:val="36"/>
  </w:num>
  <w:num w:numId="35" w16cid:durableId="1584216589">
    <w:abstractNumId w:val="0"/>
  </w:num>
  <w:num w:numId="36" w16cid:durableId="1437017093">
    <w:abstractNumId w:val="14"/>
  </w:num>
  <w:num w:numId="37" w16cid:durableId="331109252">
    <w:abstractNumId w:val="12"/>
  </w:num>
  <w:num w:numId="38" w16cid:durableId="970205156">
    <w:abstractNumId w:val="30"/>
  </w:num>
  <w:num w:numId="39" w16cid:durableId="7106401">
    <w:abstractNumId w:val="11"/>
  </w:num>
  <w:num w:numId="40" w16cid:durableId="1532107517">
    <w:abstractNumId w:val="2"/>
  </w:num>
  <w:num w:numId="41" w16cid:durableId="18796611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AE"/>
    <w:rsid w:val="001C590E"/>
    <w:rsid w:val="00406DC5"/>
    <w:rsid w:val="00491790"/>
    <w:rsid w:val="00540407"/>
    <w:rsid w:val="005B555A"/>
    <w:rsid w:val="006B611E"/>
    <w:rsid w:val="006F4562"/>
    <w:rsid w:val="006F46AE"/>
    <w:rsid w:val="007771A7"/>
    <w:rsid w:val="00C820C3"/>
    <w:rsid w:val="00E97D6C"/>
    <w:rsid w:val="00EC3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72CE"/>
  <w15:docId w15:val="{33CACD4E-B090-46CF-AB6A-A36E829D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DC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B611E"/>
    <w:pPr>
      <w:ind w:left="720"/>
      <w:contextualSpacing/>
    </w:pPr>
    <w:rPr>
      <w:rFonts w:ascii="Calibri" w:eastAsia="Calibri" w:hAnsi="Calibri" w:cs="Times New Roman"/>
    </w:rPr>
  </w:style>
  <w:style w:type="character" w:styleId="a5">
    <w:name w:val="Hyperlink"/>
    <w:basedOn w:val="a0"/>
    <w:uiPriority w:val="99"/>
    <w:unhideWhenUsed/>
    <w:rsid w:val="006B611E"/>
    <w:rPr>
      <w:color w:val="0000FF" w:themeColor="hyperlink"/>
      <w:u w:val="single"/>
    </w:rPr>
  </w:style>
  <w:style w:type="character" w:styleId="a6">
    <w:name w:val="Unresolved Mention"/>
    <w:basedOn w:val="a0"/>
    <w:uiPriority w:val="99"/>
    <w:semiHidden/>
    <w:unhideWhenUsed/>
    <w:rsid w:val="006B611E"/>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5404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pwnPWIblOo" TargetMode="External"/><Relationship Id="rId13" Type="http://schemas.openxmlformats.org/officeDocument/2006/relationships/hyperlink" Target="http://www-history.mcs.st-andrews.ac.uk/BigPictures/Descartes_2.jp"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germany.web-3.ru/data/gallery/1235476309_kant.j"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phia.nau.edu.ua/science/paper/pha_3/galery/socrat.j" TargetMode="External"/><Relationship Id="rId11" Type="http://schemas.openxmlformats.org/officeDocument/2006/relationships/hyperlink" Target="http://www.thebestsellers.ru/continue9/videoarist.j" TargetMode="External"/><Relationship Id="rId5" Type="http://schemas.openxmlformats.org/officeDocument/2006/relationships/image" Target="media/image1.png"/><Relationship Id="rId15" Type="http://schemas.openxmlformats.org/officeDocument/2006/relationships/hyperlink" Target="http://upload.wikimedia.org/wikipedia/commons/thumb/f/f3/Voltaire.jpg/531px-Voltaire.j" TargetMode="External"/><Relationship Id="rId10" Type="http://schemas.openxmlformats.org/officeDocument/2006/relationships/image" Target="media/image3.jpeg"/><Relationship Id="rId19" Type="http://schemas.openxmlformats.org/officeDocument/2006/relationships/hyperlink" Target="https://urait.ru/bcode/489800" TargetMode="External"/><Relationship Id="rId4" Type="http://schemas.openxmlformats.org/officeDocument/2006/relationships/webSettings" Target="webSettings.xml"/><Relationship Id="rId9" Type="http://schemas.openxmlformats.org/officeDocument/2006/relationships/hyperlink" Target="http://upload.wikimedia.org/wikipedia/commons/thumb/7/7d/Head_Platon_Glyptothek_Munich_548.jpg/350px-Head_Platon_Glyptothek_Munich_548.j"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2211</Words>
  <Characters>12607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Леухина</cp:lastModifiedBy>
  <cp:revision>6</cp:revision>
  <dcterms:created xsi:type="dcterms:W3CDTF">2022-10-09T08:47:00Z</dcterms:created>
  <dcterms:modified xsi:type="dcterms:W3CDTF">2023-10-17T14:34:00Z</dcterms:modified>
</cp:coreProperties>
</file>