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138D6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138D6" w:rsidRPr="006F46AE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4138D6" w:rsidRPr="006F46AE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4138D6" w:rsidRPr="006F46AE" w:rsidRDefault="004138D6" w:rsidP="004138D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138D6" w:rsidRPr="00E97D6C" w:rsidRDefault="004138D6" w:rsidP="004138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138D6" w:rsidRDefault="004138D6" w:rsidP="004138D6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</w:p>
    <w:p w:rsidR="004138D6" w:rsidRDefault="004138D6" w:rsidP="00CE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 w:rsidRPr="00CE1DE7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ОСНОВНЫЕ ЗООГИГИЕНИЧЕСКИЕ ТРЕБОВАНИЯ</w:t>
      </w:r>
    </w:p>
    <w:p w:rsidR="00CE1DE7" w:rsidRPr="00CE1DE7" w:rsidRDefault="004138D6" w:rsidP="00CE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 w:rsidRPr="00CE1DE7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 xml:space="preserve"> </w:t>
      </w:r>
    </w:p>
    <w:p w:rsidR="00CE1DE7" w:rsidRPr="00CE1DE7" w:rsidRDefault="00CE1DE7" w:rsidP="00CE1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CE1DE7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Важной задачей профилактики инфекционных заболеваний собак является соблюдение зоогигиенических условий, соответствующих биологическим потребностям животных. Так, для содержания собак следует выбирать сухие, тихие, защищенные от ветра места. Вольеры и клетки должны быть светлыми и просторными. Полы в клетках делаются из дерева. Территория общего выгула засыпается песком, верхний слой которого ежегодно обновляется. Смена песчаного покрытия является одним из эффективных профилактических мероприятий, направленных на снижение содержания микроорганизмов в окружающей среде без применения химических средств.</w:t>
      </w:r>
    </w:p>
    <w:p w:rsidR="00CE1DE7" w:rsidRPr="00CE1DE7" w:rsidRDefault="00CE1DE7" w:rsidP="00CE1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CE1DE7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условиях концентрации животных на ограниченной территории следует предпринимать меры, чтобы не допустить заноса и распространения инфекции. Для этого необходимо, во-первых, ограничить число лиц, имеющих доступ на территорию вольеров; во-вторых, комплектовать поголовье только из здоровых собак, вывезенных из районов, благополучных по инфекционным заболеваниям; в-третьих, вновь завезенных собак выдерживать на карантине в специально отведенной для этой цели клетке (чтобы не допустить контакта с другими животными), где за ними ведется наблюдение в течение трех недель; в-четвертых, выполнять санитарно-противоэпизоотические мероприятия: дезинфекцию (обеззараживание), дезинсекцию (уничтожение вредных насекомых и клещей), дератизацию (уничтожение грызунов).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center"/>
        <w:rPr>
          <w:color w:val="000000"/>
          <w:sz w:val="28"/>
          <w:szCs w:val="28"/>
        </w:rPr>
      </w:pPr>
      <w:r w:rsidRPr="00CE1DE7">
        <w:rPr>
          <w:rStyle w:val="a5"/>
          <w:color w:val="000000"/>
          <w:sz w:val="28"/>
          <w:szCs w:val="28"/>
        </w:rPr>
        <w:t>Требования к размещению служебных собак и оборудованию вольеров с учетом климатических зон</w:t>
      </w:r>
    </w:p>
    <w:p w:rsidR="00FA5191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 w:firstLine="481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t>Служебные собаки размеща</w:t>
      </w:r>
      <w:r w:rsidR="00FA5191">
        <w:rPr>
          <w:color w:val="000000"/>
          <w:sz w:val="28"/>
          <w:szCs w:val="28"/>
        </w:rPr>
        <w:t>ются индивидуально в специально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E1DE7">
        <w:rPr>
          <w:color w:val="000000"/>
          <w:sz w:val="28"/>
          <w:szCs w:val="28"/>
        </w:rPr>
        <w:t>оборудованных для этих целей стационарных или переносных (сборно-разборных) вольерах в местах нахождения таможенных органов.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Больные служебные собаки или служебные собаки с симптомами заразного заболевания размещаются в вольерах-изоляторах.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Вольеры для размещения служебных собак оборудуются с учетом норм технологического проектирования ветеринарных объектов для городов и иных населенных пунктов, а также требований строительных, санитарных норм и правил, зоогигиенических требований, норм и правил пожарной безопасности, стандартов безопасности труда.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lastRenderedPageBreak/>
        <w:t>-Вольер для размещения служебной собаки состоит из кабины размером не менее 2,5 кв. м, объединенной с выгульной площадкой площадью не менее 3,5 кв. м.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На двери каждого вольера прикрепляется табличка (формат A4) с указанием номера вольера, клички, породы и даты рождения служебной собаки, а также фамилии специалиста-кинолога, за которым она закреплена.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Переносные (сборно-разборные) вольеры для служебных собак располагаются на сухом возвышенном месте. Указанные вольеры должны быть светлыми, сухими и выгульными площадками обращены в сторону, противоположную ветрам. Полы в выгулах настилаются с небольшим уклоном в сторону фасада вольера. Перед фасадом вдоль вольеров оборудуется дорожка с твердым покрытием и канавкой для стока воды из выгулов.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 w:firstLine="481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t>В районах с холодным и умеренным климатом внутри каждой кабины переносных (сборно-разборных) вольеров устанавливается деревянная будка.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 w:firstLine="481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t>В районах с жарким климатом в кабинах переносных (сборно-разборных) вольеров оборудуются деревянные настилы.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 w:firstLine="481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t>В холодное время года в будку кладется солома или другой материал, который не вредит здоровью собаки и обладает теплоизоляцией. Вход в будку завешивается шторкой.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Стационарные вольеры должны иметь центральное отопление, естественное и искусственное освещение, подводку горячей и холодной воды и быть присоединены к отдельной канализации (септик). В кабинах стационарных вольеров диаметр канализационных труб должен быть не менее 100 мм, стены и полы должны быть облицованы влагостойкими материалами, устойчивыми к дезинфицирующим средствам, плиткой или прочным пластиком, без плинтусов, и иметь уклон к отверстиям или желобам, присоединенным к канализации. Стационарные вольеры должны иметь общую крышу и составлять единый блок.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Собаки размещаются в вольерах с учетом пола, возраста и особенностей поведения. В вольере служебная собака содержится без привязи, ошейника и намордника.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Перевод служебной собаки из одного вольера в другой, а также размещение вновь приобретенной (переданной) собаки производится с разрешения начальника кинологического подразделения только после механической обработки, очистки и дезинфекции вольера.</w:t>
      </w:r>
    </w:p>
    <w:p w:rsidR="00CE1DE7" w:rsidRPr="00CE1DE7" w:rsidRDefault="00CE1DE7" w:rsidP="00FA5191">
      <w:pPr>
        <w:pStyle w:val="a3"/>
        <w:shd w:val="clear" w:color="auto" w:fill="FFFFFF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1DE7">
        <w:rPr>
          <w:color w:val="000000"/>
          <w:sz w:val="28"/>
          <w:szCs w:val="28"/>
        </w:rPr>
        <w:t>Уборка вольеров и прилегающей территории производится ежедневно в соответствии с утвержденным распорядком, в котором предусматривается утренняя и вечерняя уборка, одно-двух разовое кормление и водопой, осмотр, выгуливание и чистка служебных собак, а также чистка, ремонт индивидуальных предметов ухода и специального снаряжения.</w:t>
      </w:r>
    </w:p>
    <w:p w:rsidR="00CE1DE7" w:rsidRPr="00CE1DE7" w:rsidRDefault="00CE1DE7" w:rsidP="00FA5191">
      <w:pPr>
        <w:pStyle w:val="a3"/>
        <w:shd w:val="clear" w:color="auto" w:fill="FFFFFF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CE1DE7">
        <w:rPr>
          <w:color w:val="000000"/>
          <w:sz w:val="28"/>
          <w:szCs w:val="28"/>
        </w:rPr>
        <w:lastRenderedPageBreak/>
        <w:t> </w:t>
      </w:r>
    </w:p>
    <w:p w:rsidR="00CE1DE7" w:rsidRPr="00CE1DE7" w:rsidRDefault="00CE1DE7" w:rsidP="00CE1D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EE7E1D" w:rsidRDefault="00EE7E1D" w:rsidP="00CE1DE7">
      <w:pPr>
        <w:spacing w:after="0" w:line="240" w:lineRule="auto"/>
      </w:pPr>
    </w:p>
    <w:sectPr w:rsidR="00EE7E1D" w:rsidSect="0083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40926"/>
    <w:rsid w:val="004138D6"/>
    <w:rsid w:val="00440926"/>
    <w:rsid w:val="00835256"/>
    <w:rsid w:val="00CE1DE7"/>
    <w:rsid w:val="00EE7E1D"/>
    <w:rsid w:val="00FA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56"/>
  </w:style>
  <w:style w:type="paragraph" w:styleId="2">
    <w:name w:val="heading 2"/>
    <w:basedOn w:val="a"/>
    <w:link w:val="20"/>
    <w:uiPriority w:val="9"/>
    <w:qFormat/>
    <w:rsid w:val="00CE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1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D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1D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DE7"/>
    <w:rPr>
      <w:color w:val="0000FF"/>
      <w:u w:val="single"/>
    </w:rPr>
  </w:style>
  <w:style w:type="character" w:customStyle="1" w:styleId="oeoyenmj">
    <w:name w:val="oeoyenmj"/>
    <w:basedOn w:val="a0"/>
    <w:rsid w:val="00CE1DE7"/>
  </w:style>
  <w:style w:type="character" w:customStyle="1" w:styleId="w1471635a">
    <w:name w:val="w1471635a"/>
    <w:basedOn w:val="a0"/>
    <w:rsid w:val="00CE1DE7"/>
  </w:style>
  <w:style w:type="character" w:customStyle="1" w:styleId="t3cb7ddc3">
    <w:name w:val="t3cb7ddc3"/>
    <w:basedOn w:val="a0"/>
    <w:rsid w:val="00CE1DE7"/>
  </w:style>
  <w:style w:type="character" w:customStyle="1" w:styleId="k60d4377">
    <w:name w:val="k60d4377"/>
    <w:basedOn w:val="a0"/>
    <w:rsid w:val="00CE1DE7"/>
  </w:style>
  <w:style w:type="character" w:customStyle="1" w:styleId="qe327cd96">
    <w:name w:val="qe327cd96"/>
    <w:basedOn w:val="a0"/>
    <w:rsid w:val="00CE1DE7"/>
  </w:style>
  <w:style w:type="character" w:styleId="a5">
    <w:name w:val="Strong"/>
    <w:basedOn w:val="a0"/>
    <w:uiPriority w:val="22"/>
    <w:qFormat/>
    <w:rsid w:val="00CE1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6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7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4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360864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67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37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9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5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6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254297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4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3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4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2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57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30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49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8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1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36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39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78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94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90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74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20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4007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1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83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8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5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2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1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87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7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00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00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5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998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53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284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11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2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466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876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591</Words>
  <Characters>4190</Characters>
  <Application>Microsoft Office Word</Application>
  <DocSecurity>0</DocSecurity>
  <Lines>104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Христин</dc:creator>
  <cp:keywords/>
  <dc:description/>
  <cp:lastModifiedBy>Пользователь Windows</cp:lastModifiedBy>
  <cp:revision>4</cp:revision>
  <dcterms:created xsi:type="dcterms:W3CDTF">2023-03-30T16:20:00Z</dcterms:created>
  <dcterms:modified xsi:type="dcterms:W3CDTF">2023-04-09T21:00:00Z</dcterms:modified>
</cp:coreProperties>
</file>