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E370DD" w:rsidRDefault="00AD031F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AD031F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DE3939" w:rsidRPr="00E370DD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E3939" w:rsidRPr="00E370DD" w:rsidRDefault="00DE3939" w:rsidP="00AA5016">
      <w:pPr>
        <w:pStyle w:val="1"/>
        <w:jc w:val="center"/>
      </w:pPr>
      <w:r w:rsidRPr="00E370DD">
        <w:t>МДК.04.01. ТЕОРЕТИЧЕСКИЕ И ПРАКТИЧЕСКИЕ ОСНОВЫ ОРГАНИЗАЦИИ И ПРОВЕДЕНИЯ ИСПЫТАНИЙ И СОРЕВНОВАНИЙ СОБАК</w:t>
      </w:r>
    </w:p>
    <w:p w:rsidR="00430D04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0D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30D04">
        <w:rPr>
          <w:rFonts w:ascii="Times New Roman" w:hAnsi="Times New Roman" w:cs="Times New Roman"/>
          <w:sz w:val="24"/>
          <w:szCs w:val="24"/>
        </w:rPr>
        <w:t xml:space="preserve">2 </w:t>
      </w:r>
      <w:r w:rsidR="00430D04" w:rsidRPr="00430D04">
        <w:rPr>
          <w:rFonts w:ascii="Times New Roman" w:hAnsi="Times New Roman" w:cs="Times New Roman"/>
          <w:sz w:val="24"/>
          <w:szCs w:val="24"/>
        </w:rPr>
        <w:t>ОРГАНИЗАЦИЯ И ПРОВЕДЕНИЕ ИСПЫТ</w:t>
      </w:r>
      <w:r w:rsidR="00430D04" w:rsidRPr="00430D04">
        <w:rPr>
          <w:rFonts w:ascii="Times New Roman" w:hAnsi="Times New Roman" w:cs="Times New Roman"/>
          <w:sz w:val="24"/>
          <w:szCs w:val="24"/>
        </w:rPr>
        <w:t>А</w:t>
      </w:r>
      <w:r w:rsidR="00430D04" w:rsidRPr="00430D04">
        <w:rPr>
          <w:rFonts w:ascii="Times New Roman" w:hAnsi="Times New Roman" w:cs="Times New Roman"/>
          <w:sz w:val="24"/>
          <w:szCs w:val="24"/>
        </w:rPr>
        <w:t>НИЙ И СОСТЯЗАНИЙ СОБАК</w:t>
      </w:r>
    </w:p>
    <w:p w:rsidR="00DE3939" w:rsidRDefault="0028722E" w:rsidP="00AA5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0DD">
        <w:rPr>
          <w:rFonts w:ascii="Times New Roman" w:hAnsi="Times New Roman" w:cs="Times New Roman"/>
          <w:sz w:val="24"/>
          <w:szCs w:val="24"/>
        </w:rPr>
        <w:t>ТЕМА 0</w:t>
      </w:r>
      <w:r w:rsidR="00430D04">
        <w:rPr>
          <w:rFonts w:ascii="Times New Roman" w:hAnsi="Times New Roman" w:cs="Times New Roman"/>
          <w:sz w:val="24"/>
          <w:szCs w:val="24"/>
        </w:rPr>
        <w:t>4</w:t>
      </w:r>
      <w:r w:rsidRPr="00E370DD">
        <w:rPr>
          <w:rFonts w:ascii="Times New Roman" w:hAnsi="Times New Roman" w:cs="Times New Roman"/>
          <w:sz w:val="24"/>
          <w:szCs w:val="24"/>
        </w:rPr>
        <w:t xml:space="preserve">. </w:t>
      </w:r>
      <w:r w:rsidR="00430D04" w:rsidRPr="00430D04">
        <w:rPr>
          <w:rFonts w:ascii="Times New Roman" w:hAnsi="Times New Roman" w:cs="Times New Roman"/>
          <w:sz w:val="24"/>
          <w:szCs w:val="24"/>
        </w:rPr>
        <w:t>КИНОЛОГИЧЕСКИЕ ОРГАНИЗАЦИИ</w:t>
      </w:r>
    </w:p>
    <w:p w:rsidR="00430D04" w:rsidRDefault="00430D04" w:rsidP="006A4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86A" w:rsidRDefault="00430D04" w:rsidP="006A4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t>В мире несколько глобальных кинологических организаций:</w:t>
      </w:r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>• FCI — Международная кинологическая федерация.</w:t>
      </w:r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>• UCI — Международный союз кинологических клубов.</w:t>
      </w:r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>• IKU — Международный Союз «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>».</w:t>
      </w:r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 xml:space="preserve">• AKC — Американский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кеннел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клуб.</w:t>
      </w:r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 xml:space="preserve">• UK — Британский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кеннел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клуб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br/>
      </w:r>
      <w:r w:rsidRPr="006A486A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 xml:space="preserve"> другие.</w:t>
      </w:r>
    </w:p>
    <w:p w:rsidR="006A486A" w:rsidRDefault="006A486A" w:rsidP="006A48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486A" w:rsidRDefault="00430D04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86A">
        <w:rPr>
          <w:rFonts w:ascii="Times New Roman" w:hAnsi="Times New Roman" w:cs="Times New Roman"/>
          <w:sz w:val="24"/>
          <w:szCs w:val="24"/>
        </w:rPr>
        <w:t>Fédération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Cynologique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(FCI) — международная ассоциация кинологических федераций. Штаб-квартира находится в Бельгии. Была воссоздана в 1921 году после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>ервой мировой войны бельгийской и французской кинологическими организациями. По состоянию на 2019 год в федерацию входят национальные кинологические организации 98 стран (по одной организации от каждой).</w:t>
      </w:r>
    </w:p>
    <w:p w:rsidR="006A486A" w:rsidRDefault="00430D04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t>По состоянию на 2019 год, Международная кинологическая федерация признаёт 349 пород собак. Каждая порода подведомственна одной из стран — членов федерации. Национальная кинологическая организация этой страны готовит стандарт породы, который затем утверждается Международной кинологической федерацией (FCI).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t>Существует группа стран — в частности, Англия, США, Канада, которые в Международной кинологической федерации не состоят, но на основании специальных договоров с кинологическими организациями этих стран выданные ими родословные признаются федерацией. Однако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 xml:space="preserve"> FCI признаёт только родословные одной организации в каждой из этих стран. Документы, выданные альтернативными организациями в этих странах, не являются допуском для разведения и участия в мероприятиях федераций членов FCI. Так, 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 xml:space="preserve"> в Англии, только родословные выданные в «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>» признаются FCI. В США официально с FCI сотрудничает организация «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>», несмотря на наличие большого количества иных конкурентных структур.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86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(IKU).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t>Международный союз общественных объединений «Международный кинологический союз» «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» IKU является основанной на членстве добровольной некоммерческой организацией – международным союзом, общественным объединением. IKU объединяет национальные кинологические организации стран СНГ, Балтии, некоторые страны Европы и Азии, Америки. Страны, признаваемые IKU: Австралия,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Canada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>, Великобритания (КС).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t>Учредителями IKU являются Национальные и Международные кинологические Ассоциации и Союзы России, Латвии, Белоруссии, Казахстана, Америки. В настоящее время производится регистрация еще в трех странах.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86A">
        <w:rPr>
          <w:rFonts w:ascii="Times New Roman" w:hAnsi="Times New Roman" w:cs="Times New Roman"/>
          <w:sz w:val="24"/>
          <w:szCs w:val="24"/>
        </w:rPr>
        <w:t>Учрежден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 xml:space="preserve"> в мае 1993 года. Штаб-квартира находится в России (Москва). Президент -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Уражевский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Владимир Александрович, ветеринарный врач, Эксперт Международной Категории.</w:t>
      </w:r>
    </w:p>
    <w:p w:rsidR="006A486A" w:rsidRDefault="006A486A" w:rsidP="006A4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86A">
        <w:rPr>
          <w:rFonts w:ascii="Times New Roman" w:hAnsi="Times New Roman" w:cs="Times New Roman"/>
          <w:sz w:val="24"/>
          <w:szCs w:val="24"/>
        </w:rPr>
        <w:lastRenderedPageBreak/>
        <w:t xml:space="preserve">UCI –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Clubs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86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6A486A">
        <w:rPr>
          <w:rFonts w:ascii="Times New Roman" w:hAnsi="Times New Roman" w:cs="Times New Roman"/>
          <w:sz w:val="24"/>
          <w:szCs w:val="24"/>
        </w:rPr>
        <w:t xml:space="preserve"> – Международный союз кинологических клубов. </w:t>
      </w:r>
      <w:r w:rsidRPr="006A486A">
        <w:rPr>
          <w:rFonts w:ascii="Times New Roman" w:hAnsi="Times New Roman" w:cs="Times New Roman"/>
          <w:sz w:val="24"/>
          <w:szCs w:val="24"/>
        </w:rPr>
        <w:br/>
        <w:t>Являясь одной из крупнейших международных кинологических организаций, он координирует разведение и селекцию чистопородных собак, следуя утвержденным стандартам пород. </w:t>
      </w:r>
      <w:r w:rsidRPr="006A486A">
        <w:rPr>
          <w:rFonts w:ascii="Times New Roman" w:hAnsi="Times New Roman" w:cs="Times New Roman"/>
          <w:sz w:val="24"/>
          <w:szCs w:val="24"/>
        </w:rPr>
        <w:br/>
        <w:t>UCI был зарегистрирован 23 октября 1976, в Германии. Штаб-квартира находится в Австрии. </w:t>
      </w:r>
      <w:r w:rsidRPr="006A486A">
        <w:rPr>
          <w:rFonts w:ascii="Times New Roman" w:hAnsi="Times New Roman" w:cs="Times New Roman"/>
          <w:sz w:val="24"/>
          <w:szCs w:val="24"/>
        </w:rPr>
        <w:br/>
        <w:t xml:space="preserve">В настоящее время в его состав </w:t>
      </w:r>
      <w:proofErr w:type="gramStart"/>
      <w:r w:rsidRPr="006A486A">
        <w:rPr>
          <w:rFonts w:ascii="Times New Roman" w:hAnsi="Times New Roman" w:cs="Times New Roman"/>
          <w:sz w:val="24"/>
          <w:szCs w:val="24"/>
        </w:rPr>
        <w:t>входят ряд</w:t>
      </w:r>
      <w:proofErr w:type="gramEnd"/>
      <w:r w:rsidRPr="006A486A">
        <w:rPr>
          <w:rFonts w:ascii="Times New Roman" w:hAnsi="Times New Roman" w:cs="Times New Roman"/>
          <w:sz w:val="24"/>
          <w:szCs w:val="24"/>
        </w:rPr>
        <w:t xml:space="preserve"> западноевропейских стран, США, Канада, страны Северного Союза, Прибалтика и ряд стран СНГ, в том числе Украина и Беларусь (всего 76 стран-участниц).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В России с 1995 г. таким партнером является Союз общественных кинологических организаций - Российская кинологическая федерация </w:t>
      </w:r>
      <w:hyperlink r:id="rId6" w:history="1">
        <w:r w:rsidRPr="00DA74FD">
          <w:rPr>
            <w:rStyle w:val="a9"/>
            <w:rFonts w:ascii="Times New Roman" w:hAnsi="Times New Roman" w:cs="Times New Roman"/>
            <w:sz w:val="24"/>
            <w:szCs w:val="24"/>
          </w:rPr>
          <w:t>(РКФ)</w:t>
        </w:r>
      </w:hyperlink>
      <w:r w:rsidRPr="00DA74FD">
        <w:rPr>
          <w:rFonts w:ascii="Times New Roman" w:hAnsi="Times New Roman" w:cs="Times New Roman"/>
          <w:sz w:val="24"/>
          <w:szCs w:val="24"/>
        </w:rPr>
        <w:t> – союз общественных кинологических организаций, которая фактически остается крупнейшей кинологической организацией в нашей стране. Федерация ведет Всероссийскую Единую Родословную книгу РКФ по каждой из культивируемых пород собак, разрабатывает единую нормативную базу, участвует в установлении стандартов на отечественные породы собак, ведет активную международную деятельность.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В ее состав входят: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Российская федерация любительского собаководства (РФЛС),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Российская федерация служебного собаководства (РФСС),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Российская федерация охотничьего собаководства (РФОС),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Общественная ассоциация независимых кинологических организаций (ОАНКОО).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РКФ учреждена в 1992 г., зарегистрирована Минюстом РФ в качестве общественной организации. В настоящий момент более 7 млн. человек в нашей стране являются владельцами породистых собак, зарегистрированных в Единой Племенной Книге Российской Кинологической Федерации. В составе РКФ более 4500 клубов и кинологических объединений, 8938 зарегистрированных питомников, ежегодно РКФ регистрирует более 200 тыс. щенков.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Российская Кинологическая Федерация – единственный официальный представитель нашей страны в международном кинологическом сообществе и крупнейшее отечественное объединение собаководов.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Членство России в FCI стало результатом длительной и целенаправленной деятельности. В результате Россия получила возможность принимать участие в международном кинологическом движении, влиять на решения, касающиеся мирового собаководства, проводить чемпионаты Мира и Европы, иметь собственное представительство во всех основных международных рабочих комиссиях.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Членство России в этой системе с едиными правилами ведения кинологической работы позволяет тысячам наших собаководов свободно участвовать в выставках и состязаниях, обмениваться племенным материалом и своими достижениями, повышать престиж России. Для справки – на последнем Чемпионате Мира нашу страну представляло более 2500 собаководов, более 100 из них стали победителями на этой крупнейшей выставке.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Российская Кинологическая Федерация является общественной организацией, занимающейся пропагандой высокой культуры содержания собаки в семье и обществе и утверждение принципов гуманности.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РКФ ведет единую племенную книгу с момента своего создания. В ней есть данные обо всех зарегистрированных в РКФ собаках. На основании этой книги выдаются документы </w:t>
      </w:r>
      <w:proofErr w:type="gramStart"/>
      <w:r w:rsidRPr="00DA74FD">
        <w:rPr>
          <w:rFonts w:ascii="Times New Roman" w:hAnsi="Times New Roman" w:cs="Times New Roman"/>
          <w:sz w:val="24"/>
          <w:szCs w:val="24"/>
        </w:rPr>
        <w:t>собакам</w:t>
      </w:r>
      <w:proofErr w:type="gramEnd"/>
      <w:r w:rsidRPr="00DA74FD">
        <w:rPr>
          <w:rFonts w:ascii="Times New Roman" w:hAnsi="Times New Roman" w:cs="Times New Roman"/>
          <w:sz w:val="24"/>
          <w:szCs w:val="24"/>
        </w:rPr>
        <w:t xml:space="preserve"> и только документы, выданные РКФ, признаются во всех странах – членах FCI.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В системе РКФ работает несколько тысяч специализированных дрессировочных площадок и центров </w:t>
      </w:r>
      <w:proofErr w:type="gramStart"/>
      <w:r w:rsidRPr="00DA74FD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DA74FD">
        <w:rPr>
          <w:rFonts w:ascii="Times New Roman" w:hAnsi="Times New Roman" w:cs="Times New Roman"/>
          <w:sz w:val="24"/>
          <w:szCs w:val="24"/>
        </w:rPr>
        <w:t xml:space="preserve"> служебных и охотничьих собак, налажено взаимодействие с кинологическими службами МВД в ведении племенной работы и подготовке и аттестации специалистов. Наших ведущих дрессировщиков приглашают в качестве лекторов и методистов государственные кинологические службы, а кинологи ведомств выступают со своими питомцами на наших спортивных мероприятиях.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С 2007 г. РКФ аккредитована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РосСпортом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РФ, наши спортсмены и тренеры могут получать звания и разряды, а мероприятия включены в общероссийский календарь спортивных мероприятий.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РКФ ежегодно участвует в чемпионатах Мира и Европы по спорту с собаками, направляя на них команды участников, защищающих честь России за рубежом. Наша страна – двукратный чемпион мира по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аджилити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, призер соревнований по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курсингу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и следовой работе.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lastRenderedPageBreak/>
        <w:t>На сегодняшний день РКФ – единственная в России кинологическая организация, располагающая ресурсами для осуществления дрессировки собак во всех субъектах РФ и проводящая более 2000 соревнований и испытаний различного уровня, включая международный.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При РКФ на постоянной основе работают 10 комиссий по основным кинологическим направлениям, действуют курсы по обучению кинологов, издаются специализированные кинологические периодические журналы.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 </w:t>
      </w:r>
      <w:r w:rsidR="00DA74FD">
        <w:rPr>
          <w:rFonts w:ascii="Times New Roman" w:hAnsi="Times New Roman" w:cs="Times New Roman"/>
          <w:sz w:val="24"/>
          <w:szCs w:val="24"/>
        </w:rPr>
        <w:tab/>
      </w:r>
      <w:r w:rsidRPr="00DA74FD">
        <w:rPr>
          <w:rFonts w:ascii="Times New Roman" w:hAnsi="Times New Roman" w:cs="Times New Roman"/>
          <w:sz w:val="24"/>
          <w:szCs w:val="24"/>
        </w:rPr>
        <w:t xml:space="preserve">Другая крупная международная кинологическая организация – Международный союз кинологических клубов (МСКК,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Clubs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>, UCI) – представлена в нашей стране Международной ассоциацией кинологов </w:t>
      </w:r>
      <w:hyperlink r:id="rId7" w:history="1">
        <w:r w:rsidRPr="00DA74FD">
          <w:rPr>
            <w:rStyle w:val="a9"/>
            <w:rFonts w:ascii="Times New Roman" w:hAnsi="Times New Roman" w:cs="Times New Roman"/>
            <w:sz w:val="24"/>
            <w:szCs w:val="24"/>
          </w:rPr>
          <w:t>«Добрый мир»</w:t>
        </w:r>
      </w:hyperlink>
      <w:r w:rsidRPr="00DA74FD">
        <w:rPr>
          <w:rFonts w:ascii="Times New Roman" w:hAnsi="Times New Roman" w:cs="Times New Roman"/>
          <w:sz w:val="24"/>
          <w:szCs w:val="24"/>
        </w:rPr>
        <w:t>, региональной кинологической организацией «Родина» и организацией Российского кинологического договора (РКД), объединившей в конце 2004 г. Национальную российскую кинологическую ассоциацию и Российский кинологический альянс. UCI был создан в 1977 году при активном участии Совета Европы и в настоящее время работает под патронажем этой организации. Активными членами UCI являются национальные федерации собаководов Германии, Австрии, Швейцарии, Чехии, Украины, Молдавии, Грузии, Латвии и других стран.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Вместе с тем необходимо отметить, что в России МСКК </w:t>
      </w:r>
      <w:proofErr w:type="gramStart"/>
      <w:r w:rsidRPr="00DA74FD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DA74FD">
        <w:rPr>
          <w:rFonts w:ascii="Times New Roman" w:hAnsi="Times New Roman" w:cs="Times New Roman"/>
          <w:sz w:val="24"/>
          <w:szCs w:val="24"/>
        </w:rPr>
        <w:t xml:space="preserve"> очень слабо. Собаки с родословными UCI часто присоединяются к другой организации, активно работающей в России и сопредельных странах - Союзу кинологических организаций России.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> </w:t>
      </w:r>
      <w:r w:rsidR="00DA74FD">
        <w:rPr>
          <w:rFonts w:ascii="Times New Roman" w:hAnsi="Times New Roman" w:cs="Times New Roman"/>
          <w:sz w:val="24"/>
          <w:szCs w:val="24"/>
        </w:rPr>
        <w:tab/>
        <w:t>Т</w:t>
      </w:r>
      <w:r w:rsidRPr="00DA74FD">
        <w:rPr>
          <w:rFonts w:ascii="Times New Roman" w:hAnsi="Times New Roman" w:cs="Times New Roman"/>
          <w:sz w:val="24"/>
          <w:szCs w:val="24"/>
        </w:rPr>
        <w:t>ретьим действующим лицом на российской кинологической сцене является общественная организация Союз кинологических организаций России </w:t>
      </w:r>
      <w:hyperlink r:id="rId8" w:history="1">
        <w:r w:rsidRPr="00DA74FD">
          <w:rPr>
            <w:rStyle w:val="a9"/>
            <w:rFonts w:ascii="Times New Roman" w:hAnsi="Times New Roman" w:cs="Times New Roman"/>
            <w:sz w:val="24"/>
            <w:szCs w:val="24"/>
          </w:rPr>
          <w:t>(СКОР)</w:t>
        </w:r>
      </w:hyperlink>
      <w:r w:rsidRPr="00DA74FD">
        <w:rPr>
          <w:rFonts w:ascii="Times New Roman" w:hAnsi="Times New Roman" w:cs="Times New Roman"/>
          <w:sz w:val="24"/>
          <w:szCs w:val="24"/>
        </w:rPr>
        <w:t xml:space="preserve">, которая входит в состав Международного Союза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Kennel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 xml:space="preserve"> (IKU), объединяющего страны СНГ и Балтии. Как и в РКФ, в </w:t>
      </w:r>
      <w:proofErr w:type="gramStart"/>
      <w:r w:rsidRPr="00DA74FD">
        <w:rPr>
          <w:rFonts w:ascii="Times New Roman" w:hAnsi="Times New Roman" w:cs="Times New Roman"/>
          <w:sz w:val="24"/>
          <w:szCs w:val="24"/>
        </w:rPr>
        <w:t>СКОР</w:t>
      </w:r>
      <w:proofErr w:type="gramEnd"/>
      <w:r w:rsidRPr="00DA74FD">
        <w:rPr>
          <w:rFonts w:ascii="Times New Roman" w:hAnsi="Times New Roman" w:cs="Times New Roman"/>
          <w:sz w:val="24"/>
          <w:szCs w:val="24"/>
        </w:rPr>
        <w:t xml:space="preserve"> ведется собственная единая племенная книга, выработана единая форма родословных, введена единая система клеймения собак, ведется единая регистрация питомников и заводских приставок. В России по количеству зарегистрированных собак СКОР значительно опережает "Добрый мир".</w:t>
      </w:r>
    </w:p>
    <w:p w:rsidR="003032A4" w:rsidRPr="00DA74FD" w:rsidRDefault="003032A4" w:rsidP="00DA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4FD">
        <w:rPr>
          <w:rFonts w:ascii="Times New Roman" w:hAnsi="Times New Roman" w:cs="Times New Roman"/>
          <w:sz w:val="24"/>
          <w:szCs w:val="24"/>
        </w:rPr>
        <w:t xml:space="preserve">Все эти кинологические организации проводят международные и всероссийские выставки, а также другие мероприятия, однако начинающему </w:t>
      </w:r>
      <w:proofErr w:type="spellStart"/>
      <w:r w:rsidRPr="00DA74FD">
        <w:rPr>
          <w:rFonts w:ascii="Times New Roman" w:hAnsi="Times New Roman" w:cs="Times New Roman"/>
          <w:sz w:val="24"/>
          <w:szCs w:val="24"/>
        </w:rPr>
        <w:t>биглеводу</w:t>
      </w:r>
      <w:proofErr w:type="spellEnd"/>
      <w:r w:rsidRPr="00DA74FD">
        <w:rPr>
          <w:rFonts w:ascii="Times New Roman" w:hAnsi="Times New Roman" w:cs="Times New Roman"/>
          <w:sz w:val="24"/>
          <w:szCs w:val="24"/>
        </w:rPr>
        <w:t>, которому хочется участвовать в выставках, необходимо учитывать, что эти организации пока не имеют соглашений о взаимном признании родословных, и участвовать в выставках он сможет только той организации, которая оформила родословную его щенку. Поэтому если вам в будущем хочется участвовать в мероприятиях, допустим, РКФ, при выборе щенка желательно удостовериться, что у него будет родословная образца РКФ/FCI и т.п. </w:t>
      </w:r>
    </w:p>
    <w:p w:rsidR="003032A4" w:rsidRPr="00DA74FD" w:rsidRDefault="003032A4" w:rsidP="00DA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32A4" w:rsidRPr="00DA74FD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C45"/>
    <w:multiLevelType w:val="hybridMultilevel"/>
    <w:tmpl w:val="F370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2BC"/>
    <w:multiLevelType w:val="multilevel"/>
    <w:tmpl w:val="0A6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6652F"/>
    <w:multiLevelType w:val="hybridMultilevel"/>
    <w:tmpl w:val="0974EEB6"/>
    <w:lvl w:ilvl="0" w:tplc="3B24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8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0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6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4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03883"/>
    <w:multiLevelType w:val="hybridMultilevel"/>
    <w:tmpl w:val="84FC52AC"/>
    <w:lvl w:ilvl="0" w:tplc="FEC0C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8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6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8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A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6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88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1F0303"/>
    <w:multiLevelType w:val="hybridMultilevel"/>
    <w:tmpl w:val="0B1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7934"/>
    <w:multiLevelType w:val="multilevel"/>
    <w:tmpl w:val="B69069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B3E4292"/>
    <w:multiLevelType w:val="hybridMultilevel"/>
    <w:tmpl w:val="40603726"/>
    <w:lvl w:ilvl="0" w:tplc="21A6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42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815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46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4F8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E7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E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C1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C5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D83070"/>
    <w:multiLevelType w:val="hybridMultilevel"/>
    <w:tmpl w:val="65AE4F96"/>
    <w:lvl w:ilvl="0" w:tplc="D0A4E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FC7D3F"/>
    <w:multiLevelType w:val="hybridMultilevel"/>
    <w:tmpl w:val="376A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07B5"/>
    <w:multiLevelType w:val="multilevel"/>
    <w:tmpl w:val="C66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9738E"/>
    <w:multiLevelType w:val="hybridMultilevel"/>
    <w:tmpl w:val="999448B2"/>
    <w:lvl w:ilvl="0" w:tplc="67A6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CE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B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E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8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E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C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2B2567"/>
    <w:multiLevelType w:val="hybridMultilevel"/>
    <w:tmpl w:val="EA02C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573AE"/>
    <w:multiLevelType w:val="multilevel"/>
    <w:tmpl w:val="32E2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F0E18"/>
    <w:multiLevelType w:val="hybridMultilevel"/>
    <w:tmpl w:val="8F24EAA0"/>
    <w:lvl w:ilvl="0" w:tplc="BA9E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69316EF"/>
    <w:multiLevelType w:val="hybridMultilevel"/>
    <w:tmpl w:val="245C2DD2"/>
    <w:lvl w:ilvl="0" w:tplc="46CC9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AA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2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E3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0D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E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C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01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EE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85144"/>
    <w:multiLevelType w:val="hybridMultilevel"/>
    <w:tmpl w:val="C61C94A4"/>
    <w:lvl w:ilvl="0" w:tplc="D338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3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42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2C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8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AC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0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2F0EB5"/>
    <w:multiLevelType w:val="hybridMultilevel"/>
    <w:tmpl w:val="8878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310F5"/>
    <w:multiLevelType w:val="multilevel"/>
    <w:tmpl w:val="55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53B17"/>
    <w:multiLevelType w:val="hybridMultilevel"/>
    <w:tmpl w:val="17880660"/>
    <w:lvl w:ilvl="0" w:tplc="F928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4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48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4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4C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02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8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67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C1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ABB1FD9"/>
    <w:multiLevelType w:val="hybridMultilevel"/>
    <w:tmpl w:val="FFD2C488"/>
    <w:lvl w:ilvl="0" w:tplc="10AA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7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9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C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A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6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0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17"/>
  </w:num>
  <w:num w:numId="13">
    <w:abstractNumId w:val="11"/>
  </w:num>
  <w:num w:numId="14">
    <w:abstractNumId w:val="2"/>
  </w:num>
  <w:num w:numId="15">
    <w:abstractNumId w:val="18"/>
  </w:num>
  <w:num w:numId="16">
    <w:abstractNumId w:val="15"/>
  </w:num>
  <w:num w:numId="17">
    <w:abstractNumId w:val="19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E4F9F"/>
    <w:rsid w:val="001C590E"/>
    <w:rsid w:val="0028722E"/>
    <w:rsid w:val="00302DD7"/>
    <w:rsid w:val="003032A4"/>
    <w:rsid w:val="00406DC5"/>
    <w:rsid w:val="00430D04"/>
    <w:rsid w:val="00482F95"/>
    <w:rsid w:val="00553A03"/>
    <w:rsid w:val="00684838"/>
    <w:rsid w:val="006A486A"/>
    <w:rsid w:val="006E7088"/>
    <w:rsid w:val="006F46AE"/>
    <w:rsid w:val="008439BA"/>
    <w:rsid w:val="008578AD"/>
    <w:rsid w:val="008950E5"/>
    <w:rsid w:val="008C513A"/>
    <w:rsid w:val="008C7CA5"/>
    <w:rsid w:val="009C0383"/>
    <w:rsid w:val="00AA5016"/>
    <w:rsid w:val="00AD031F"/>
    <w:rsid w:val="00B7505B"/>
    <w:rsid w:val="00BA336E"/>
    <w:rsid w:val="00D57E38"/>
    <w:rsid w:val="00DA74FD"/>
    <w:rsid w:val="00DE3939"/>
    <w:rsid w:val="00E370DD"/>
    <w:rsid w:val="00E97D6C"/>
    <w:rsid w:val="00EC3905"/>
    <w:rsid w:val="00F7060D"/>
    <w:rsid w:val="00FB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qFormat/>
    <w:rsid w:val="00DE393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A50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DD7"/>
    <w:pPr>
      <w:ind w:left="720"/>
      <w:contextualSpacing/>
    </w:pPr>
  </w:style>
  <w:style w:type="paragraph" w:customStyle="1" w:styleId="Default">
    <w:name w:val="Default"/>
    <w:rsid w:val="008C5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3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5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A50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5">
    <w:name w:val="Знак Знак"/>
    <w:basedOn w:val="a"/>
    <w:rsid w:val="00AA50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uiPriority w:val="22"/>
    <w:qFormat/>
    <w:rsid w:val="00AA50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8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0D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dm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kf.org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dcterms:created xsi:type="dcterms:W3CDTF">2022-09-23T16:18:00Z</dcterms:created>
  <dcterms:modified xsi:type="dcterms:W3CDTF">2024-03-21T11:33:00Z</dcterms:modified>
</cp:coreProperties>
</file>