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6AE" w:rsidRDefault="004E2B54" w:rsidP="00FC14CD">
      <w:pPr>
        <w:pStyle w:val="1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0.65pt;margin-top:-19.75pt;width:126.45pt;height:84.5pt;z-index:251660288">
            <v:imagedata r:id="rId8" o:title="Логотип с названием - зеленый"/>
          </v:shape>
        </w:pict>
      </w:r>
    </w:p>
    <w:p w:rsidR="006F46AE" w:rsidRDefault="006F46AE" w:rsidP="006F46AE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6F46AE" w:rsidRDefault="006F46AE" w:rsidP="006F46AE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6F46AE" w:rsidRDefault="006F46AE" w:rsidP="006F46AE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6F46AE" w:rsidRDefault="006F46AE" w:rsidP="006F46AE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406DC5" w:rsidRPr="006F46AE" w:rsidRDefault="006F46AE" w:rsidP="006F46AE">
      <w:pPr>
        <w:spacing w:after="0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  <w:r w:rsidRPr="006F46AE">
        <w:rPr>
          <w:rFonts w:ascii="Times New Roman" w:hAnsi="Times New Roman" w:cs="Times New Roman"/>
          <w:color w:val="595959" w:themeColor="text1" w:themeTint="A6"/>
          <w:sz w:val="16"/>
          <w:szCs w:val="16"/>
        </w:rPr>
        <w:t>МИНИСТЕРСТВО ОБРАЗОВАНИЯ АРХАНГЕЛЬСКОЙ ОБЛАСТИ</w:t>
      </w:r>
    </w:p>
    <w:p w:rsidR="006F46AE" w:rsidRPr="006F46AE" w:rsidRDefault="006F46AE" w:rsidP="006F46AE">
      <w:pPr>
        <w:spacing w:after="0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  <w:r w:rsidRPr="006F46AE">
        <w:rPr>
          <w:rFonts w:ascii="Times New Roman" w:hAnsi="Times New Roman" w:cs="Times New Roman"/>
          <w:color w:val="595959" w:themeColor="text1" w:themeTint="A6"/>
          <w:sz w:val="16"/>
          <w:szCs w:val="16"/>
        </w:rPr>
        <w:t xml:space="preserve">государственное бюджетное профессиональное образовательное учреждение </w:t>
      </w:r>
    </w:p>
    <w:p w:rsidR="006F46AE" w:rsidRDefault="006F46AE" w:rsidP="006F46AE">
      <w:pPr>
        <w:spacing w:after="0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  <w:r w:rsidRPr="006F46AE">
        <w:rPr>
          <w:rFonts w:ascii="Times New Roman" w:hAnsi="Times New Roman" w:cs="Times New Roman"/>
          <w:color w:val="595959" w:themeColor="text1" w:themeTint="A6"/>
          <w:sz w:val="16"/>
          <w:szCs w:val="16"/>
        </w:rPr>
        <w:t>Архангельской области «Архангельский государственный многопрофильный колледж»</w:t>
      </w:r>
    </w:p>
    <w:p w:rsidR="00FC14CD" w:rsidRPr="006F46AE" w:rsidRDefault="00FC14CD" w:rsidP="006F46AE">
      <w:pPr>
        <w:spacing w:after="0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</w:p>
    <w:p w:rsidR="006F46AE" w:rsidRPr="00FC14CD" w:rsidRDefault="00FC14CD" w:rsidP="006F46A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14CD">
        <w:rPr>
          <w:rFonts w:ascii="Times New Roman" w:hAnsi="Times New Roman" w:cs="Times New Roman"/>
          <w:b/>
          <w:sz w:val="24"/>
          <w:szCs w:val="24"/>
        </w:rPr>
        <w:t xml:space="preserve">Модуль </w:t>
      </w:r>
      <w:r w:rsidR="00963418">
        <w:rPr>
          <w:rFonts w:ascii="Times New Roman" w:hAnsi="Times New Roman" w:cs="Times New Roman"/>
          <w:b/>
          <w:sz w:val="24"/>
          <w:szCs w:val="24"/>
        </w:rPr>
        <w:t>2</w:t>
      </w:r>
      <w:r w:rsidRPr="00FC14CD">
        <w:rPr>
          <w:rFonts w:ascii="Times New Roman" w:hAnsi="Times New Roman" w:cs="Times New Roman"/>
          <w:b/>
          <w:sz w:val="24"/>
          <w:szCs w:val="24"/>
        </w:rPr>
        <w:t xml:space="preserve">. Социальная </w:t>
      </w:r>
      <w:r w:rsidR="00963418">
        <w:rPr>
          <w:rFonts w:ascii="Times New Roman" w:hAnsi="Times New Roman" w:cs="Times New Roman"/>
          <w:b/>
          <w:sz w:val="24"/>
          <w:szCs w:val="24"/>
        </w:rPr>
        <w:t>педагогика</w:t>
      </w:r>
    </w:p>
    <w:p w:rsidR="00FC14CD" w:rsidRPr="00FC14CD" w:rsidRDefault="00FC14CD" w:rsidP="006F46A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66B3" w:rsidRDefault="00143069" w:rsidP="001430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3069">
        <w:rPr>
          <w:rFonts w:ascii="Times New Roman" w:hAnsi="Times New Roman" w:cs="Times New Roman"/>
          <w:b/>
          <w:sz w:val="24"/>
          <w:szCs w:val="24"/>
        </w:rPr>
        <w:t xml:space="preserve">ПРАКТИЧЕСКОЕ ЗАНЯТИЕ № </w:t>
      </w:r>
      <w:r w:rsidR="00963418">
        <w:rPr>
          <w:rFonts w:ascii="Times New Roman" w:hAnsi="Times New Roman" w:cs="Times New Roman"/>
          <w:b/>
          <w:sz w:val="24"/>
          <w:szCs w:val="24"/>
        </w:rPr>
        <w:t>2</w:t>
      </w:r>
      <w:r w:rsidRPr="00143069">
        <w:rPr>
          <w:rFonts w:ascii="Times New Roman" w:hAnsi="Times New Roman" w:cs="Times New Roman"/>
          <w:b/>
          <w:sz w:val="24"/>
          <w:szCs w:val="24"/>
        </w:rPr>
        <w:t>.</w:t>
      </w:r>
      <w:r w:rsidR="004E3537">
        <w:rPr>
          <w:rFonts w:ascii="Times New Roman" w:hAnsi="Times New Roman" w:cs="Times New Roman"/>
          <w:b/>
          <w:sz w:val="24"/>
          <w:szCs w:val="24"/>
        </w:rPr>
        <w:t>4</w:t>
      </w:r>
      <w:r w:rsidR="00D56AF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43069">
        <w:rPr>
          <w:rFonts w:ascii="Times New Roman" w:hAnsi="Times New Roman" w:cs="Times New Roman"/>
          <w:b/>
          <w:sz w:val="24"/>
          <w:szCs w:val="24"/>
        </w:rPr>
        <w:t>«</w:t>
      </w:r>
      <w:r w:rsidR="004E3537">
        <w:rPr>
          <w:rFonts w:ascii="Times New Roman" w:hAnsi="Times New Roman" w:cs="Times New Roman"/>
          <w:b/>
          <w:sz w:val="24"/>
          <w:szCs w:val="24"/>
        </w:rPr>
        <w:t>ИЗУЧЕНИЕ МЕТОДИК СОЦИАЛЬНО-ПЕДАГОГИЧЕСКОЙ ДИАГНОСТИКИ</w:t>
      </w:r>
      <w:r w:rsidRPr="00143069">
        <w:rPr>
          <w:rFonts w:ascii="Times New Roman" w:hAnsi="Times New Roman" w:cs="Times New Roman"/>
          <w:b/>
          <w:sz w:val="24"/>
          <w:szCs w:val="24"/>
        </w:rPr>
        <w:t>»</w:t>
      </w:r>
    </w:p>
    <w:p w:rsidR="00143069" w:rsidRPr="008043CC" w:rsidRDefault="00143069" w:rsidP="001430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41C2C" w:rsidRDefault="00C936C5" w:rsidP="00D41C2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36C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 занятия:</w:t>
      </w:r>
      <w:r w:rsidRPr="00C93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3537">
        <w:rPr>
          <w:rFonts w:ascii="Times New Roman" w:hAnsi="Times New Roman" w:cs="Times New Roman"/>
          <w:sz w:val="24"/>
          <w:szCs w:val="24"/>
        </w:rPr>
        <w:t>изучить методики социально-педагогической диагностики, используемые в деятельности социального педагога.</w:t>
      </w:r>
    </w:p>
    <w:p w:rsidR="004E3537" w:rsidRPr="00D41C2C" w:rsidRDefault="004E3537" w:rsidP="00D41C2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41C2C" w:rsidRDefault="004E3537" w:rsidP="00D41C2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Ход работы</w:t>
      </w:r>
    </w:p>
    <w:p w:rsidR="004E3537" w:rsidRDefault="004E3537" w:rsidP="00D41C2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Ознакомьтесь с теоретическим материалом к теме занятиям.</w:t>
      </w:r>
    </w:p>
    <w:p w:rsidR="004E3537" w:rsidRDefault="004E3537" w:rsidP="00D41C2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E71BFD">
        <w:rPr>
          <w:rFonts w:ascii="Times New Roman" w:hAnsi="Times New Roman" w:cs="Times New Roman"/>
          <w:sz w:val="24"/>
          <w:szCs w:val="24"/>
        </w:rPr>
        <w:t xml:space="preserve">Систематизируйте информацию о методиках </w:t>
      </w:r>
      <w:proofErr w:type="gramStart"/>
      <w:r w:rsidR="00E71BFD">
        <w:rPr>
          <w:rFonts w:ascii="Times New Roman" w:hAnsi="Times New Roman" w:cs="Times New Roman"/>
          <w:sz w:val="24"/>
          <w:szCs w:val="24"/>
        </w:rPr>
        <w:t>социально-педагогической</w:t>
      </w:r>
      <w:proofErr w:type="gramEnd"/>
      <w:r w:rsidR="00E71B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1BFD">
        <w:rPr>
          <w:rFonts w:ascii="Times New Roman" w:hAnsi="Times New Roman" w:cs="Times New Roman"/>
          <w:sz w:val="24"/>
          <w:szCs w:val="24"/>
        </w:rPr>
        <w:t>диагности</w:t>
      </w:r>
      <w:proofErr w:type="spellEnd"/>
      <w:r w:rsidR="00E71BFD">
        <w:rPr>
          <w:rFonts w:ascii="Times New Roman" w:hAnsi="Times New Roman" w:cs="Times New Roman"/>
          <w:sz w:val="24"/>
          <w:szCs w:val="24"/>
        </w:rPr>
        <w:t xml:space="preserve"> в таблицу:</w:t>
      </w:r>
    </w:p>
    <w:p w:rsidR="00E71BFD" w:rsidRDefault="00E71BFD" w:rsidP="00E71BFD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Характеристика методик социально-педагогической диагностики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496"/>
        <w:gridCol w:w="3566"/>
        <w:gridCol w:w="3922"/>
      </w:tblGrid>
      <w:tr w:rsidR="003D61D4" w:rsidTr="003D61D4">
        <w:tc>
          <w:tcPr>
            <w:tcW w:w="2496" w:type="dxa"/>
            <w:vAlign w:val="center"/>
          </w:tcPr>
          <w:p w:rsidR="003D61D4" w:rsidRDefault="003D61D4" w:rsidP="003D6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методики</w:t>
            </w:r>
          </w:p>
        </w:tc>
        <w:tc>
          <w:tcPr>
            <w:tcW w:w="3566" w:type="dxa"/>
            <w:vAlign w:val="center"/>
          </w:tcPr>
          <w:p w:rsidR="003D61D4" w:rsidRDefault="00EB0447" w:rsidP="003D6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Сущность</w:t>
            </w:r>
            <w:bookmarkStart w:id="0" w:name="_GoBack"/>
            <w:bookmarkEnd w:id="0"/>
            <w:r w:rsidR="003D61D4">
              <w:rPr>
                <w:rFonts w:ascii="Times New Roman" w:hAnsi="Times New Roman" w:cs="Times New Roman"/>
                <w:sz w:val="24"/>
                <w:szCs w:val="24"/>
              </w:rPr>
              <w:t xml:space="preserve"> методики</w:t>
            </w:r>
          </w:p>
        </w:tc>
        <w:tc>
          <w:tcPr>
            <w:tcW w:w="3922" w:type="dxa"/>
            <w:vAlign w:val="center"/>
          </w:tcPr>
          <w:p w:rsidR="003D61D4" w:rsidRDefault="003D61D4" w:rsidP="003D6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подготовки и проведения методики</w:t>
            </w:r>
          </w:p>
        </w:tc>
      </w:tr>
    </w:tbl>
    <w:p w:rsidR="00E71BFD" w:rsidRDefault="00E71BFD" w:rsidP="00E71BFD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4E3537" w:rsidRPr="004E3537" w:rsidRDefault="004E3537" w:rsidP="004E353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4E3537">
        <w:rPr>
          <w:b/>
          <w:bCs/>
          <w:color w:val="000000"/>
        </w:rPr>
        <w:t>Диагностическая функция</w:t>
      </w:r>
      <w:r w:rsidRPr="004E3537">
        <w:rPr>
          <w:color w:val="000000"/>
        </w:rPr>
        <w:t> — одна из основных в деятельности социального педагога. Она предполагает постановку «социального» диагноза, для чего проводится изуче</w:t>
      </w:r>
      <w:r w:rsidRPr="004E3537">
        <w:rPr>
          <w:color w:val="000000"/>
        </w:rPr>
        <w:softHyphen/>
        <w:t>ние личностных особенностей и социально-бытовых условий жиз</w:t>
      </w:r>
      <w:r w:rsidRPr="004E3537">
        <w:rPr>
          <w:color w:val="000000"/>
        </w:rPr>
        <w:softHyphen/>
        <w:t>ни детей, семьи, социального окружения, выявление позитив</w:t>
      </w:r>
      <w:r w:rsidRPr="004E3537">
        <w:rPr>
          <w:color w:val="000000"/>
        </w:rPr>
        <w:softHyphen/>
        <w:t>ных и негативных влияний, проблем.</w:t>
      </w:r>
    </w:p>
    <w:p w:rsidR="004E3537" w:rsidRPr="004E3537" w:rsidRDefault="004E3537" w:rsidP="004E353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4E3537">
        <w:rPr>
          <w:b/>
          <w:bCs/>
          <w:i/>
          <w:iCs/>
          <w:color w:val="000000"/>
        </w:rPr>
        <w:t>Диагностика — общий способ получения исчерпывающей информации об изучаемом процессе или объекте.</w:t>
      </w:r>
    </w:p>
    <w:p w:rsidR="004E3537" w:rsidRPr="004E3537" w:rsidRDefault="004E3537" w:rsidP="004E353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4E3537">
        <w:rPr>
          <w:color w:val="000000"/>
        </w:rPr>
        <w:t>Одним из объектов диагностики выступает личность (ребенка, взрослого). В рамках социально-педагогической диагностики лич</w:t>
      </w:r>
      <w:r w:rsidRPr="004E3537">
        <w:rPr>
          <w:color w:val="000000"/>
        </w:rPr>
        <w:softHyphen/>
        <w:t>ности необходимо:</w:t>
      </w:r>
    </w:p>
    <w:p w:rsidR="004E3537" w:rsidRPr="004E3537" w:rsidRDefault="004E3537" w:rsidP="004E3537">
      <w:pPr>
        <w:pStyle w:val="a8"/>
        <w:numPr>
          <w:ilvl w:val="0"/>
          <w:numId w:val="34"/>
        </w:numPr>
        <w:shd w:val="clear" w:color="auto" w:fill="FFFFFF"/>
        <w:tabs>
          <w:tab w:val="clear" w:pos="720"/>
          <w:tab w:val="num" w:pos="709"/>
        </w:tabs>
        <w:spacing w:before="0" w:beforeAutospacing="0" w:after="0" w:afterAutospacing="0" w:line="276" w:lineRule="auto"/>
        <w:ind w:left="709" w:firstLine="284"/>
        <w:jc w:val="both"/>
        <w:rPr>
          <w:color w:val="000000"/>
        </w:rPr>
      </w:pPr>
      <w:r w:rsidRPr="004E3537">
        <w:rPr>
          <w:color w:val="000000"/>
        </w:rPr>
        <w:t>выявление специфических социальных качеств, особеннос</w:t>
      </w:r>
      <w:r w:rsidRPr="004E3537">
        <w:rPr>
          <w:color w:val="000000"/>
        </w:rPr>
        <w:softHyphen/>
        <w:t>тей развития и поведения;</w:t>
      </w:r>
    </w:p>
    <w:p w:rsidR="004E3537" w:rsidRPr="004E3537" w:rsidRDefault="004E3537" w:rsidP="004E3537">
      <w:pPr>
        <w:pStyle w:val="a8"/>
        <w:numPr>
          <w:ilvl w:val="0"/>
          <w:numId w:val="34"/>
        </w:numPr>
        <w:shd w:val="clear" w:color="auto" w:fill="FFFFFF"/>
        <w:tabs>
          <w:tab w:val="clear" w:pos="720"/>
          <w:tab w:val="num" w:pos="709"/>
        </w:tabs>
        <w:spacing w:before="0" w:beforeAutospacing="0" w:after="0" w:afterAutospacing="0" w:line="276" w:lineRule="auto"/>
        <w:ind w:left="709" w:firstLine="284"/>
        <w:jc w:val="both"/>
        <w:rPr>
          <w:color w:val="000000"/>
        </w:rPr>
      </w:pPr>
      <w:r w:rsidRPr="004E3537">
        <w:rPr>
          <w:color w:val="000000"/>
        </w:rPr>
        <w:t>уточнение социальной ситуации развития;</w:t>
      </w:r>
    </w:p>
    <w:p w:rsidR="004E3537" w:rsidRPr="004E3537" w:rsidRDefault="004E3537" w:rsidP="004E3537">
      <w:pPr>
        <w:pStyle w:val="a8"/>
        <w:numPr>
          <w:ilvl w:val="0"/>
          <w:numId w:val="34"/>
        </w:numPr>
        <w:shd w:val="clear" w:color="auto" w:fill="FFFFFF"/>
        <w:tabs>
          <w:tab w:val="clear" w:pos="720"/>
          <w:tab w:val="num" w:pos="709"/>
        </w:tabs>
        <w:spacing w:before="0" w:beforeAutospacing="0" w:after="0" w:afterAutospacing="0" w:line="276" w:lineRule="auto"/>
        <w:ind w:left="709" w:firstLine="284"/>
        <w:jc w:val="both"/>
        <w:rPr>
          <w:color w:val="000000"/>
        </w:rPr>
      </w:pPr>
      <w:r w:rsidRPr="004E3537">
        <w:rPr>
          <w:color w:val="000000"/>
        </w:rPr>
        <w:t xml:space="preserve">определение степени развитости или деформации различных свойств и качеств, </w:t>
      </w:r>
      <w:proofErr w:type="gramStart"/>
      <w:r w:rsidRPr="004E3537">
        <w:rPr>
          <w:color w:val="000000"/>
        </w:rPr>
        <w:t>обусловленных</w:t>
      </w:r>
      <w:proofErr w:type="gramEnd"/>
      <w:r w:rsidRPr="004E3537">
        <w:rPr>
          <w:color w:val="000000"/>
        </w:rPr>
        <w:t xml:space="preserve"> прежде всего включением че</w:t>
      </w:r>
      <w:r w:rsidRPr="004E3537">
        <w:rPr>
          <w:color w:val="000000"/>
        </w:rPr>
        <w:softHyphen/>
        <w:t>ловека в различные социальные связи (социальные установки, позиции, процессы адаптации и социализации, коммуникатив</w:t>
      </w:r>
      <w:r w:rsidRPr="004E3537">
        <w:rPr>
          <w:color w:val="000000"/>
        </w:rPr>
        <w:softHyphen/>
        <w:t>ные способности, психологическая совместимость и т.п.);</w:t>
      </w:r>
    </w:p>
    <w:p w:rsidR="004E3537" w:rsidRPr="004E3537" w:rsidRDefault="004E3537" w:rsidP="004E3537">
      <w:pPr>
        <w:pStyle w:val="a8"/>
        <w:numPr>
          <w:ilvl w:val="0"/>
          <w:numId w:val="34"/>
        </w:numPr>
        <w:shd w:val="clear" w:color="auto" w:fill="FFFFFF"/>
        <w:tabs>
          <w:tab w:val="clear" w:pos="720"/>
          <w:tab w:val="num" w:pos="709"/>
        </w:tabs>
        <w:spacing w:before="0" w:beforeAutospacing="0" w:after="0" w:afterAutospacing="0" w:line="276" w:lineRule="auto"/>
        <w:ind w:left="709" w:firstLine="284"/>
        <w:jc w:val="both"/>
        <w:rPr>
          <w:color w:val="000000"/>
        </w:rPr>
      </w:pPr>
      <w:r w:rsidRPr="004E3537">
        <w:rPr>
          <w:color w:val="000000"/>
        </w:rPr>
        <w:t>ранжирование, описание диагностируемых особенностей кли</w:t>
      </w:r>
      <w:r w:rsidRPr="004E3537">
        <w:rPr>
          <w:color w:val="000000"/>
        </w:rPr>
        <w:softHyphen/>
        <w:t>ента, построение «социального портрета» личности.</w:t>
      </w:r>
    </w:p>
    <w:p w:rsidR="004E3537" w:rsidRPr="004E3537" w:rsidRDefault="004E3537" w:rsidP="004E353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4E3537">
        <w:rPr>
          <w:color w:val="000000"/>
        </w:rPr>
        <w:t xml:space="preserve">В числе обязательных документов, составляемых социальным педагогом, </w:t>
      </w:r>
      <w:proofErr w:type="gramStart"/>
      <w:r w:rsidRPr="004E3537">
        <w:rPr>
          <w:color w:val="000000"/>
        </w:rPr>
        <w:t>—п</w:t>
      </w:r>
      <w:proofErr w:type="gramEnd"/>
      <w:r w:rsidRPr="004E3537">
        <w:rPr>
          <w:color w:val="000000"/>
        </w:rPr>
        <w:t>сихолого-педагогическая характеристика подопечных, которая относится к числу документов внутреннего пользования и не подлежит огласке.</w:t>
      </w:r>
    </w:p>
    <w:p w:rsidR="004E3537" w:rsidRPr="004E3537" w:rsidRDefault="004E3537" w:rsidP="004E353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4E3537">
        <w:rPr>
          <w:color w:val="000000"/>
        </w:rPr>
        <w:t>Реализуя диагностическую функцию, социальный педагог ру</w:t>
      </w:r>
      <w:r w:rsidRPr="004E3537">
        <w:rPr>
          <w:color w:val="000000"/>
        </w:rPr>
        <w:softHyphen/>
        <w:t>ководствуется в своей деятельности следующими </w:t>
      </w:r>
      <w:r w:rsidRPr="004E3537">
        <w:rPr>
          <w:i/>
          <w:iCs/>
          <w:color w:val="000000"/>
        </w:rPr>
        <w:t>правилами:</w:t>
      </w:r>
    </w:p>
    <w:p w:rsidR="004E3537" w:rsidRPr="004E3537" w:rsidRDefault="004E3537" w:rsidP="004E3537">
      <w:pPr>
        <w:pStyle w:val="a8"/>
        <w:numPr>
          <w:ilvl w:val="0"/>
          <w:numId w:val="35"/>
        </w:numPr>
        <w:shd w:val="clear" w:color="auto" w:fill="FFFFFF"/>
        <w:spacing w:before="0" w:beforeAutospacing="0" w:after="0" w:afterAutospacing="0" w:line="276" w:lineRule="auto"/>
        <w:ind w:firstLine="273"/>
        <w:jc w:val="both"/>
        <w:rPr>
          <w:color w:val="000000"/>
        </w:rPr>
      </w:pPr>
      <w:r w:rsidRPr="004E3537">
        <w:rPr>
          <w:b/>
          <w:bCs/>
          <w:i/>
          <w:iCs/>
          <w:color w:val="000000"/>
        </w:rPr>
        <w:t>соблюдать общие технологические требования</w:t>
      </w:r>
      <w:r w:rsidRPr="004E3537">
        <w:rPr>
          <w:i/>
          <w:iCs/>
          <w:color w:val="000000"/>
        </w:rPr>
        <w:t>: </w:t>
      </w:r>
      <w:r w:rsidRPr="004E3537">
        <w:rPr>
          <w:color w:val="000000"/>
        </w:rPr>
        <w:t>определить цель, выбрать наиболее эффективный диагностический инструмента</w:t>
      </w:r>
      <w:r w:rsidRPr="004E3537">
        <w:rPr>
          <w:color w:val="000000"/>
        </w:rPr>
        <w:softHyphen/>
        <w:t>рий, непосредственно получить данные и провести их отбор, пе</w:t>
      </w:r>
      <w:r w:rsidRPr="004E3537">
        <w:rPr>
          <w:color w:val="000000"/>
        </w:rPr>
        <w:softHyphen/>
        <w:t xml:space="preserve">реработать и интерпретировать данные (статистическая </w:t>
      </w:r>
      <w:r w:rsidRPr="004E3537">
        <w:rPr>
          <w:color w:val="000000"/>
        </w:rPr>
        <w:lastRenderedPageBreak/>
        <w:t>обработ</w:t>
      </w:r>
      <w:r w:rsidRPr="004E3537">
        <w:rPr>
          <w:color w:val="000000"/>
        </w:rPr>
        <w:softHyphen/>
        <w:t>ка и качественный анализ), установить диагноз, составить про</w:t>
      </w:r>
      <w:r w:rsidRPr="004E3537">
        <w:rPr>
          <w:color w:val="000000"/>
        </w:rPr>
        <w:softHyphen/>
        <w:t>гноз развития ситуации и определить содержание и особенности социально-педагогической деятельности с конкретным подопечным;</w:t>
      </w:r>
    </w:p>
    <w:p w:rsidR="004E3537" w:rsidRPr="004E3537" w:rsidRDefault="004E3537" w:rsidP="004E3537">
      <w:pPr>
        <w:pStyle w:val="a8"/>
        <w:numPr>
          <w:ilvl w:val="0"/>
          <w:numId w:val="35"/>
        </w:numPr>
        <w:shd w:val="clear" w:color="auto" w:fill="FFFFFF"/>
        <w:spacing w:before="0" w:beforeAutospacing="0" w:after="0" w:afterAutospacing="0" w:line="276" w:lineRule="auto"/>
        <w:ind w:firstLine="273"/>
        <w:jc w:val="both"/>
        <w:rPr>
          <w:color w:val="000000"/>
        </w:rPr>
      </w:pPr>
      <w:r w:rsidRPr="004E3537">
        <w:rPr>
          <w:b/>
          <w:bCs/>
          <w:i/>
          <w:iCs/>
          <w:color w:val="000000"/>
        </w:rPr>
        <w:t>соблюдать этические нормы;</w:t>
      </w:r>
    </w:p>
    <w:p w:rsidR="004E3537" w:rsidRPr="004E3537" w:rsidRDefault="004E3537" w:rsidP="004E3537">
      <w:pPr>
        <w:pStyle w:val="a8"/>
        <w:numPr>
          <w:ilvl w:val="0"/>
          <w:numId w:val="35"/>
        </w:numPr>
        <w:shd w:val="clear" w:color="auto" w:fill="FFFFFF"/>
        <w:spacing w:before="0" w:beforeAutospacing="0" w:after="0" w:afterAutospacing="0" w:line="276" w:lineRule="auto"/>
        <w:ind w:firstLine="273"/>
        <w:jc w:val="both"/>
        <w:rPr>
          <w:color w:val="000000"/>
        </w:rPr>
      </w:pPr>
      <w:r w:rsidRPr="004E3537">
        <w:rPr>
          <w:b/>
          <w:bCs/>
          <w:i/>
          <w:iCs/>
          <w:color w:val="000000"/>
        </w:rPr>
        <w:t>защищать интересы подопечного</w:t>
      </w:r>
      <w:r w:rsidRPr="004E3537">
        <w:rPr>
          <w:i/>
          <w:iCs/>
          <w:color w:val="000000"/>
        </w:rPr>
        <w:t>: </w:t>
      </w:r>
      <w:r w:rsidRPr="004E3537">
        <w:rPr>
          <w:color w:val="000000"/>
        </w:rPr>
        <w:t>соблюдать принцип доброволь</w:t>
      </w:r>
      <w:r w:rsidRPr="004E3537">
        <w:rPr>
          <w:color w:val="000000"/>
        </w:rPr>
        <w:softHyphen/>
        <w:t>ности при обследовании; сообщать обследуемому цели изучения; информировать его о том, кто будет ознакомлен с полученными данными; знакомить его с результатами исследования, предо</w:t>
      </w:r>
      <w:r w:rsidRPr="004E3537">
        <w:rPr>
          <w:color w:val="000000"/>
        </w:rPr>
        <w:softHyphen/>
        <w:t>ставляя ему возможность некоторой корректировки этих результатов, а также в собственно педагогических целях;</w:t>
      </w:r>
    </w:p>
    <w:p w:rsidR="004E3537" w:rsidRPr="004E3537" w:rsidRDefault="004E3537" w:rsidP="004E3537">
      <w:pPr>
        <w:pStyle w:val="a8"/>
        <w:numPr>
          <w:ilvl w:val="0"/>
          <w:numId w:val="35"/>
        </w:numPr>
        <w:shd w:val="clear" w:color="auto" w:fill="FFFFFF"/>
        <w:spacing w:before="0" w:beforeAutospacing="0" w:after="0" w:afterAutospacing="0" w:line="276" w:lineRule="auto"/>
        <w:ind w:firstLine="273"/>
        <w:jc w:val="both"/>
        <w:rPr>
          <w:color w:val="000000"/>
        </w:rPr>
      </w:pPr>
      <w:r w:rsidRPr="004E3537">
        <w:rPr>
          <w:b/>
          <w:bCs/>
          <w:i/>
          <w:iCs/>
          <w:color w:val="000000"/>
        </w:rPr>
        <w:t>обладать профессиональной компетенцией</w:t>
      </w:r>
      <w:r w:rsidRPr="004E3537">
        <w:rPr>
          <w:i/>
          <w:iCs/>
          <w:color w:val="000000"/>
        </w:rPr>
        <w:t>: </w:t>
      </w:r>
      <w:r w:rsidRPr="004E3537">
        <w:rPr>
          <w:color w:val="000000"/>
        </w:rPr>
        <w:t>знать теоретические основы, используемые средства диагностики; вести картотеки ис</w:t>
      </w:r>
      <w:r w:rsidRPr="004E3537">
        <w:rPr>
          <w:color w:val="000000"/>
        </w:rPr>
        <w:softHyphen/>
        <w:t>пользуемых методов, квалификационных нормативов, соблюдать профессиональную этику (сохранять втайне результаты, не до</w:t>
      </w:r>
      <w:r w:rsidRPr="004E3537">
        <w:rPr>
          <w:color w:val="000000"/>
        </w:rPr>
        <w:softHyphen/>
        <w:t>пускать непрофессионалов к осуществлению методик и т.п.).</w:t>
      </w:r>
    </w:p>
    <w:p w:rsidR="004E3537" w:rsidRPr="004E3537" w:rsidRDefault="004E3537" w:rsidP="004E353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4E3537">
        <w:rPr>
          <w:b/>
          <w:bCs/>
          <w:color w:val="000000"/>
        </w:rPr>
        <w:t>Диагностические методики</w:t>
      </w:r>
    </w:p>
    <w:p w:rsidR="004E3537" w:rsidRPr="004E3537" w:rsidRDefault="004E3537" w:rsidP="004E353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4E3537">
        <w:rPr>
          <w:b/>
          <w:bCs/>
          <w:i/>
          <w:iCs/>
          <w:color w:val="000000"/>
        </w:rPr>
        <w:t>Наблюдение</w:t>
      </w:r>
      <w:r w:rsidRPr="004E3537">
        <w:rPr>
          <w:i/>
          <w:iCs/>
          <w:color w:val="000000"/>
        </w:rPr>
        <w:t> </w:t>
      </w:r>
      <w:r w:rsidRPr="004E3537">
        <w:rPr>
          <w:color w:val="000000"/>
        </w:rPr>
        <w:t>— метод познания и исследования, который ис</w:t>
      </w:r>
      <w:r w:rsidRPr="004E3537">
        <w:rPr>
          <w:color w:val="000000"/>
        </w:rPr>
        <w:softHyphen/>
        <w:t>пользуется при изучении внешних проявлений поведения челове</w:t>
      </w:r>
      <w:r w:rsidRPr="004E3537">
        <w:rPr>
          <w:color w:val="000000"/>
        </w:rPr>
        <w:softHyphen/>
        <w:t>ка и без вмешательства в протекание его деятельности. Социально-педагогическое наблюдение требует определенной подготовки: что</w:t>
      </w:r>
      <w:r w:rsidRPr="004E3537">
        <w:rPr>
          <w:color w:val="000000"/>
        </w:rPr>
        <w:softHyphen/>
        <w:t>бы успешно изучать поведение, нужно выработать умение точно наблюдать все внешние проявления (действия, движения, речь, мимика), а главное, научиться правильно, истолковывать их соци</w:t>
      </w:r>
      <w:r w:rsidRPr="004E3537">
        <w:rPr>
          <w:color w:val="000000"/>
        </w:rPr>
        <w:softHyphen/>
        <w:t>альное значение. Изучение поведения ребенка в микросоциуме не сводится к случайным наблюдениям над отдельными действиями, высказываниями. Только систематическая, тщательно продуман</w:t>
      </w:r>
      <w:r w:rsidRPr="004E3537">
        <w:rPr>
          <w:color w:val="000000"/>
        </w:rPr>
        <w:softHyphen/>
        <w:t>ная фиксация поступков и высказываний может вскрыть действи</w:t>
      </w:r>
      <w:r w:rsidRPr="004E3537">
        <w:rPr>
          <w:color w:val="000000"/>
        </w:rPr>
        <w:softHyphen/>
        <w:t>тельные особенности личности и закономерности ее становления.</w:t>
      </w:r>
    </w:p>
    <w:p w:rsidR="004E3537" w:rsidRPr="004E3537" w:rsidRDefault="004E3537" w:rsidP="004E353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4E3537">
        <w:rPr>
          <w:color w:val="000000"/>
        </w:rPr>
        <w:t>Наблюдение обычно проводится в естественных условиях, без вмешательства в ход деятельности и общения. Когда нужно, по</w:t>
      </w:r>
      <w:r w:rsidRPr="004E3537">
        <w:rPr>
          <w:color w:val="000000"/>
        </w:rPr>
        <w:softHyphen/>
        <w:t>ступки и слова наблюдаемого записываются, тщательно анализи</w:t>
      </w:r>
      <w:r w:rsidRPr="004E3537">
        <w:rPr>
          <w:color w:val="000000"/>
        </w:rPr>
        <w:softHyphen/>
        <w:t>руются. Перед наблюдением необходимо составить план, предусматривающий то, на что надо обратить особое внимание.</w:t>
      </w:r>
    </w:p>
    <w:p w:rsidR="004E3537" w:rsidRPr="004E3537" w:rsidRDefault="004E3537" w:rsidP="004E353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4E3537">
        <w:rPr>
          <w:b/>
          <w:bCs/>
          <w:i/>
          <w:iCs/>
          <w:color w:val="000000"/>
        </w:rPr>
        <w:t>Беседа</w:t>
      </w:r>
      <w:r w:rsidRPr="004E3537">
        <w:rPr>
          <w:i/>
          <w:iCs/>
          <w:color w:val="000000"/>
        </w:rPr>
        <w:t> </w:t>
      </w:r>
      <w:r w:rsidRPr="004E3537">
        <w:rPr>
          <w:color w:val="000000"/>
        </w:rPr>
        <w:t>— в социально-педагогической работе метод получения и корректировки информации на основе вербальной (словесной) коммуникации, являющийся важным способом проникновения во внутренний мир личности и понимания ее затруднений. Успех беседы зависит от предварительно установленного контакта; от степени ее подготовленности; от умения социального педагога выстраивать беседу. Началу беседы предшествует краткое вступ</w:t>
      </w:r>
      <w:r w:rsidRPr="004E3537">
        <w:rPr>
          <w:color w:val="000000"/>
        </w:rPr>
        <w:softHyphen/>
        <w:t>ление, где излагаются тема, цели и задачи опроса. Затем предла</w:t>
      </w:r>
      <w:r w:rsidRPr="004E3537">
        <w:rPr>
          <w:color w:val="000000"/>
        </w:rPr>
        <w:softHyphen/>
        <w:t>гаются вопросы наиболее простые, нейтральные по смыслу. Бо</w:t>
      </w:r>
      <w:r w:rsidRPr="004E3537">
        <w:rPr>
          <w:color w:val="000000"/>
        </w:rPr>
        <w:softHyphen/>
        <w:t>лее сложные вопросы, требующие анализа, размышления, акти</w:t>
      </w:r>
      <w:r w:rsidRPr="004E3537">
        <w:rPr>
          <w:color w:val="000000"/>
        </w:rPr>
        <w:softHyphen/>
        <w:t>визации памяти, размещаются в середине беседы. Вопросы объ</w:t>
      </w:r>
      <w:r w:rsidRPr="004E3537">
        <w:rPr>
          <w:color w:val="000000"/>
        </w:rPr>
        <w:softHyphen/>
        <w:t>единяются по тематическому и проблемному принципам. При этом переход к новому направлению беседы должен сопровождаться пояснениями, переключениями внимания.</w:t>
      </w:r>
    </w:p>
    <w:p w:rsidR="004E3537" w:rsidRPr="004E3537" w:rsidRDefault="004E3537" w:rsidP="004E353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4E3537">
        <w:rPr>
          <w:b/>
          <w:bCs/>
          <w:i/>
          <w:iCs/>
          <w:color w:val="000000"/>
        </w:rPr>
        <w:t>Анкетирование </w:t>
      </w:r>
      <w:r w:rsidRPr="004E3537">
        <w:rPr>
          <w:color w:val="000000"/>
        </w:rPr>
        <w:t>— метод множественного сбора статистическо</w:t>
      </w:r>
      <w:r w:rsidRPr="004E3537">
        <w:rPr>
          <w:color w:val="000000"/>
        </w:rPr>
        <w:softHyphen/>
        <w:t>го материала путем опроса испытуемых. Анкета может быть рас</w:t>
      </w:r>
      <w:r w:rsidRPr="004E3537">
        <w:rPr>
          <w:color w:val="000000"/>
        </w:rPr>
        <w:softHyphen/>
        <w:t>считана на получение материала, касающегося или непосредствен</w:t>
      </w:r>
      <w:r w:rsidRPr="004E3537">
        <w:rPr>
          <w:color w:val="000000"/>
        </w:rPr>
        <w:softHyphen/>
        <w:t>но испытуемого, или третьего лица. Анкетный материал вскрыва</w:t>
      </w:r>
      <w:r w:rsidRPr="004E3537">
        <w:rPr>
          <w:color w:val="000000"/>
        </w:rPr>
        <w:softHyphen/>
        <w:t>ет преимущественно конечный результат, а не динамику процесса. Применение анкетного метода ограничено в изучении эмоци</w:t>
      </w:r>
      <w:r w:rsidRPr="004E3537">
        <w:rPr>
          <w:color w:val="000000"/>
        </w:rPr>
        <w:softHyphen/>
        <w:t>ональной и волевой сферы человека, так как словесные высказы</w:t>
      </w:r>
      <w:r w:rsidRPr="004E3537">
        <w:rPr>
          <w:color w:val="000000"/>
        </w:rPr>
        <w:softHyphen/>
        <w:t>вания об эмоциях и желаниях не есть еще эмоциональные переживания и волевые действия. Для успешности анкетирования боль</w:t>
      </w:r>
      <w:r w:rsidRPr="004E3537">
        <w:rPr>
          <w:color w:val="000000"/>
        </w:rPr>
        <w:softHyphen/>
        <w:t>шое значение имеют нормальное самочувствие испытуемого, оп</w:t>
      </w:r>
      <w:r w:rsidRPr="004E3537">
        <w:rPr>
          <w:color w:val="000000"/>
        </w:rPr>
        <w:softHyphen/>
        <w:t>ределенный интерес и отсутствие предвзятости к испытанию, доверие к исследователю. При составлении анкеты важно учиты</w:t>
      </w:r>
      <w:r w:rsidRPr="004E3537">
        <w:rPr>
          <w:color w:val="000000"/>
        </w:rPr>
        <w:softHyphen/>
        <w:t>вать ее содержание и форму. По содержанию анкета должна охва</w:t>
      </w:r>
      <w:r w:rsidRPr="004E3537">
        <w:rPr>
          <w:color w:val="000000"/>
        </w:rPr>
        <w:softHyphen/>
        <w:t>тывать только определенную проблему. Каждый вопрос обязательно сопровождается дополнительным вопросом, касающимся моти</w:t>
      </w:r>
      <w:r w:rsidRPr="004E3537">
        <w:rPr>
          <w:color w:val="000000"/>
        </w:rPr>
        <w:softHyphen/>
        <w:t>вов высказывания. Дополнительные вопросы лучше всего формулировать словами «почему именно так?». Это позволяет при обра</w:t>
      </w:r>
      <w:r w:rsidRPr="004E3537">
        <w:rPr>
          <w:color w:val="000000"/>
        </w:rPr>
        <w:softHyphen/>
        <w:t>ботке полученных данных сделать не только количественный, но и качественный анализ. При составлении анкет используются вопросы:</w:t>
      </w:r>
    </w:p>
    <w:p w:rsidR="004E3537" w:rsidRPr="004E3537" w:rsidRDefault="004E3537" w:rsidP="004E3537">
      <w:pPr>
        <w:pStyle w:val="a8"/>
        <w:numPr>
          <w:ilvl w:val="0"/>
          <w:numId w:val="36"/>
        </w:numPr>
        <w:shd w:val="clear" w:color="auto" w:fill="FFFFFF"/>
        <w:spacing w:before="0" w:beforeAutospacing="0" w:after="0" w:afterAutospacing="0" w:line="276" w:lineRule="auto"/>
        <w:ind w:firstLine="273"/>
        <w:jc w:val="both"/>
        <w:rPr>
          <w:color w:val="000000"/>
        </w:rPr>
      </w:pPr>
      <w:r w:rsidRPr="004E3537">
        <w:rPr>
          <w:color w:val="000000"/>
        </w:rPr>
        <w:t> </w:t>
      </w:r>
      <w:proofErr w:type="gramStart"/>
      <w:r w:rsidRPr="004E3537">
        <w:rPr>
          <w:color w:val="000000"/>
        </w:rPr>
        <w:t>о фактах сознания (выявление мнений, пожеланий, ожида</w:t>
      </w:r>
      <w:r w:rsidRPr="004E3537">
        <w:rPr>
          <w:color w:val="000000"/>
        </w:rPr>
        <w:softHyphen/>
        <w:t>ний, планов на будущее и т.п.); любое высказанное при этом мнение представляет собой оценочное суждение и носит субъек</w:t>
      </w:r>
      <w:r w:rsidRPr="004E3537">
        <w:rPr>
          <w:color w:val="000000"/>
        </w:rPr>
        <w:softHyphen/>
        <w:t>тивный характер;</w:t>
      </w:r>
      <w:proofErr w:type="gramEnd"/>
    </w:p>
    <w:p w:rsidR="004E3537" w:rsidRPr="004E3537" w:rsidRDefault="004E3537" w:rsidP="004E3537">
      <w:pPr>
        <w:pStyle w:val="a8"/>
        <w:numPr>
          <w:ilvl w:val="0"/>
          <w:numId w:val="36"/>
        </w:numPr>
        <w:shd w:val="clear" w:color="auto" w:fill="FFFFFF"/>
        <w:spacing w:before="0" w:beforeAutospacing="0" w:after="0" w:afterAutospacing="0" w:line="276" w:lineRule="auto"/>
        <w:ind w:firstLine="273"/>
        <w:jc w:val="both"/>
        <w:rPr>
          <w:color w:val="000000"/>
        </w:rPr>
      </w:pPr>
      <w:r w:rsidRPr="004E3537">
        <w:rPr>
          <w:color w:val="000000"/>
        </w:rPr>
        <w:t>о фактах поведения (поступки, действия, результаты дея</w:t>
      </w:r>
      <w:r w:rsidRPr="004E3537">
        <w:rPr>
          <w:color w:val="000000"/>
        </w:rPr>
        <w:softHyphen/>
        <w:t>тельности);</w:t>
      </w:r>
    </w:p>
    <w:p w:rsidR="004E3537" w:rsidRPr="004E3537" w:rsidRDefault="004E3537" w:rsidP="004E3537">
      <w:pPr>
        <w:pStyle w:val="a8"/>
        <w:numPr>
          <w:ilvl w:val="0"/>
          <w:numId w:val="36"/>
        </w:numPr>
        <w:shd w:val="clear" w:color="auto" w:fill="FFFFFF"/>
        <w:spacing w:before="0" w:beforeAutospacing="0" w:after="0" w:afterAutospacing="0" w:line="276" w:lineRule="auto"/>
        <w:ind w:firstLine="273"/>
        <w:jc w:val="both"/>
        <w:rPr>
          <w:color w:val="000000"/>
        </w:rPr>
      </w:pPr>
      <w:proofErr w:type="gramStart"/>
      <w:r w:rsidRPr="004E3537">
        <w:rPr>
          <w:color w:val="000000"/>
        </w:rPr>
        <w:t>о фактах социально-демографического характера (вопросы, выявляю</w:t>
      </w:r>
      <w:r w:rsidRPr="004E3537">
        <w:rPr>
          <w:color w:val="000000"/>
        </w:rPr>
        <w:softHyphen/>
        <w:t>щие пол, возраст, национальность, образование, профессиональ</w:t>
      </w:r>
      <w:r w:rsidRPr="004E3537">
        <w:rPr>
          <w:color w:val="000000"/>
        </w:rPr>
        <w:softHyphen/>
        <w:t>ное, семейное положение);</w:t>
      </w:r>
      <w:proofErr w:type="gramEnd"/>
    </w:p>
    <w:p w:rsidR="004E3537" w:rsidRPr="004E3537" w:rsidRDefault="004E3537" w:rsidP="004E3537">
      <w:pPr>
        <w:pStyle w:val="a8"/>
        <w:numPr>
          <w:ilvl w:val="0"/>
          <w:numId w:val="36"/>
        </w:numPr>
        <w:shd w:val="clear" w:color="auto" w:fill="FFFFFF"/>
        <w:spacing w:before="0" w:beforeAutospacing="0" w:after="0" w:afterAutospacing="0" w:line="276" w:lineRule="auto"/>
        <w:ind w:firstLine="273"/>
        <w:jc w:val="both"/>
        <w:rPr>
          <w:color w:val="000000"/>
        </w:rPr>
      </w:pPr>
      <w:r w:rsidRPr="004E3537">
        <w:rPr>
          <w:color w:val="000000"/>
        </w:rPr>
        <w:t>на выявление уровня информированности и знания (вопро</w:t>
      </w:r>
      <w:r w:rsidRPr="004E3537">
        <w:rPr>
          <w:color w:val="000000"/>
        </w:rPr>
        <w:softHyphen/>
        <w:t>сы экзаменационного типа, содержащие задания, эксперимен</w:t>
      </w:r>
      <w:r w:rsidRPr="004E3537">
        <w:rPr>
          <w:color w:val="000000"/>
        </w:rPr>
        <w:softHyphen/>
        <w:t>тальные или игровые ситуации, решение которых требует от ис</w:t>
      </w:r>
      <w:r w:rsidRPr="004E3537">
        <w:rPr>
          <w:color w:val="000000"/>
        </w:rPr>
        <w:softHyphen/>
        <w:t>пытуемого определенных знаний, навыков, а также знакомства с конкретными фактами, событиями, именами).</w:t>
      </w:r>
    </w:p>
    <w:p w:rsidR="004E3537" w:rsidRPr="004E3537" w:rsidRDefault="004E3537" w:rsidP="004E353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4E3537">
        <w:rPr>
          <w:color w:val="000000"/>
        </w:rPr>
        <w:t>По форме вопросы могут быть: закрытыми (с приведением полного набора вариантов ответов); открытыми (не содержат под</w:t>
      </w:r>
      <w:r w:rsidRPr="004E3537">
        <w:rPr>
          <w:color w:val="000000"/>
        </w:rPr>
        <w:softHyphen/>
        <w:t>сказок и не «навязывают» вариант ответа, поэтому при помощи открытых вопросов можно собрать более богатую по содержанию информацию); прямыми; косвенными.</w:t>
      </w:r>
    </w:p>
    <w:p w:rsidR="004E3537" w:rsidRPr="004E3537" w:rsidRDefault="004E3537" w:rsidP="004E353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4E3537">
        <w:rPr>
          <w:b/>
          <w:bCs/>
          <w:i/>
          <w:iCs/>
          <w:color w:val="000000"/>
        </w:rPr>
        <w:t>Интервью</w:t>
      </w:r>
      <w:r w:rsidRPr="004E3537">
        <w:rPr>
          <w:i/>
          <w:iCs/>
          <w:color w:val="000000"/>
        </w:rPr>
        <w:t> </w:t>
      </w:r>
      <w:r w:rsidRPr="004E3537">
        <w:rPr>
          <w:color w:val="000000"/>
        </w:rPr>
        <w:t>предусматривает заранее подготовленные вопросы, адресованные каждому конкретному испытуемому. Интервью орга</w:t>
      </w:r>
      <w:r w:rsidRPr="004E3537">
        <w:rPr>
          <w:color w:val="000000"/>
        </w:rPr>
        <w:softHyphen/>
        <w:t>низуется и направляется таким образом, чтобы максимально при</w:t>
      </w:r>
      <w:r w:rsidRPr="004E3537">
        <w:rPr>
          <w:color w:val="000000"/>
        </w:rPr>
        <w:softHyphen/>
        <w:t>способить вопросы к возможностям отвечающего. Требования к организации интервью: проведение интервью в привычных для испытуемого условиях или в условиях, связанных с предметом опроса (домашняя или рабочая обстановка); определение доста</w:t>
      </w:r>
      <w:r w:rsidRPr="004E3537">
        <w:rPr>
          <w:color w:val="000000"/>
        </w:rPr>
        <w:softHyphen/>
        <w:t>точного количества времени; устранение или уменьшение влия</w:t>
      </w:r>
      <w:r w:rsidRPr="004E3537">
        <w:rPr>
          <w:color w:val="000000"/>
        </w:rPr>
        <w:softHyphen/>
        <w:t>ния третьих лиц; формулировка вопросов, рассчитанная не на чтение, а на ситуацию беседы (разговорный стиль).</w:t>
      </w:r>
    </w:p>
    <w:p w:rsidR="004E3537" w:rsidRPr="004E3537" w:rsidRDefault="004E3537" w:rsidP="004E353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4E3537">
        <w:rPr>
          <w:b/>
          <w:bCs/>
          <w:i/>
          <w:iCs/>
          <w:color w:val="000000"/>
        </w:rPr>
        <w:t>Анализ документов</w:t>
      </w:r>
      <w:r w:rsidRPr="004E3537">
        <w:rPr>
          <w:i/>
          <w:iCs/>
          <w:color w:val="000000"/>
        </w:rPr>
        <w:t> </w:t>
      </w:r>
      <w:r w:rsidRPr="004E3537">
        <w:rPr>
          <w:color w:val="000000"/>
        </w:rPr>
        <w:t>— один из наиболее часто используемых методов в социально-педагогической работе.</w:t>
      </w:r>
    </w:p>
    <w:p w:rsidR="004E3537" w:rsidRPr="004E3537" w:rsidRDefault="004E3537" w:rsidP="004E353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4E3537">
        <w:rPr>
          <w:color w:val="000000"/>
        </w:rPr>
        <w:t>Документы подраз</w:t>
      </w:r>
      <w:r w:rsidRPr="004E3537">
        <w:rPr>
          <w:color w:val="000000"/>
        </w:rPr>
        <w:softHyphen/>
        <w:t>деляются:</w:t>
      </w:r>
    </w:p>
    <w:p w:rsidR="004E3537" w:rsidRPr="004E3537" w:rsidRDefault="004E3537" w:rsidP="004E353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Pr="004E3537">
        <w:rPr>
          <w:color w:val="000000"/>
        </w:rPr>
        <w:t>на личные и безличные -   по степени персонификации;</w:t>
      </w:r>
    </w:p>
    <w:p w:rsidR="004E3537" w:rsidRPr="004E3537" w:rsidRDefault="004E3537" w:rsidP="004E353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Pr="004E3537">
        <w:rPr>
          <w:color w:val="000000"/>
        </w:rPr>
        <w:t>на официальные и неофициальные - в зависимости от статуса документального исследования</w:t>
      </w:r>
    </w:p>
    <w:p w:rsidR="004E3537" w:rsidRPr="004E3537" w:rsidRDefault="004E3537" w:rsidP="004E353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Pr="004E3537">
        <w:rPr>
          <w:color w:val="000000"/>
        </w:rPr>
        <w:t> на первичные (включающие данные, полученные на основе прямого наблюдения или опро</w:t>
      </w:r>
      <w:r w:rsidRPr="004E3537">
        <w:rPr>
          <w:color w:val="000000"/>
        </w:rPr>
        <w:softHyphen/>
        <w:t>са) и вторичные (обобщающие или описывающие первичные до</w:t>
      </w:r>
      <w:r w:rsidRPr="004E3537">
        <w:rPr>
          <w:color w:val="000000"/>
        </w:rPr>
        <w:softHyphen/>
        <w:t>кументы) - по источнику информации</w:t>
      </w:r>
    </w:p>
    <w:p w:rsidR="004E3537" w:rsidRPr="004E3537" w:rsidRDefault="004E3537" w:rsidP="004E353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4E3537">
        <w:rPr>
          <w:color w:val="000000"/>
        </w:rPr>
        <w:t>По надежности информации официальные документы более надежны, чем неофициальные, а личные более надежны, чем безличные. При использовании вторичных источников важно ус</w:t>
      </w:r>
      <w:r w:rsidRPr="004E3537">
        <w:rPr>
          <w:color w:val="000000"/>
        </w:rPr>
        <w:softHyphen/>
        <w:t>тановить их первоначальный источник, так как надежность одних документов зависит от надежности других. Проверка надежности документа предполагает различение событийной и оценочной ин</w:t>
      </w:r>
      <w:r w:rsidRPr="004E3537">
        <w:rPr>
          <w:color w:val="000000"/>
        </w:rPr>
        <w:softHyphen/>
        <w:t>формации, анализ целевых намерений и мотивов составителя до</w:t>
      </w:r>
      <w:r w:rsidRPr="004E3537">
        <w:rPr>
          <w:color w:val="000000"/>
        </w:rPr>
        <w:softHyphen/>
        <w:t>кумента, уяснение общей обстановки, в которой составлен доку</w:t>
      </w:r>
      <w:r w:rsidRPr="004E3537">
        <w:rPr>
          <w:color w:val="000000"/>
        </w:rPr>
        <w:softHyphen/>
        <w:t>мент.</w:t>
      </w:r>
    </w:p>
    <w:p w:rsidR="004E3537" w:rsidRPr="004E3537" w:rsidRDefault="004E3537" w:rsidP="004E353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4E3537">
        <w:rPr>
          <w:color w:val="000000"/>
        </w:rPr>
        <w:t>Данный метод экономичен, позволяет оперативно получить фактографические данные об объекте, которые в большинстве случаев носят объективный характер.</w:t>
      </w:r>
    </w:p>
    <w:p w:rsidR="004E3537" w:rsidRPr="004E3537" w:rsidRDefault="004E3537" w:rsidP="004E353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4E3537">
        <w:rPr>
          <w:b/>
          <w:bCs/>
          <w:i/>
          <w:iCs/>
          <w:color w:val="000000"/>
        </w:rPr>
        <w:t>Тестирование </w:t>
      </w:r>
      <w:r w:rsidRPr="004E3537">
        <w:rPr>
          <w:color w:val="000000"/>
        </w:rPr>
        <w:t>— исследовательский метод, в основе которого лежат определенные стандартизированные задания. Могут исполь</w:t>
      </w:r>
      <w:r w:rsidRPr="004E3537">
        <w:rPr>
          <w:color w:val="000000"/>
        </w:rPr>
        <w:softHyphen/>
        <w:t>зоваться разнообразные тесты: тесты развития, тесты общей ре</w:t>
      </w:r>
      <w:r w:rsidRPr="004E3537">
        <w:rPr>
          <w:color w:val="000000"/>
        </w:rPr>
        <w:softHyphen/>
        <w:t>зультативности, психометрические, графические, ассоциативные тесты и др. Большинство тестов включает инструкцию для испы</w:t>
      </w:r>
      <w:r w:rsidRPr="004E3537">
        <w:rPr>
          <w:color w:val="000000"/>
        </w:rPr>
        <w:softHyphen/>
        <w:t>туемого по выполнению заданий, собственно сами задания, ключ к расшифровке полученных результатов, инструкцию по интер</w:t>
      </w:r>
      <w:r w:rsidRPr="004E3537">
        <w:rPr>
          <w:color w:val="000000"/>
        </w:rPr>
        <w:softHyphen/>
        <w:t>претации результатов, методику обучения того, кто будет «чи</w:t>
      </w:r>
      <w:r w:rsidRPr="004E3537">
        <w:rPr>
          <w:color w:val="000000"/>
        </w:rPr>
        <w:softHyphen/>
        <w:t>тать» тест, инструкцию по повторному заключению. Для исследо</w:t>
      </w:r>
      <w:r w:rsidRPr="004E3537">
        <w:rPr>
          <w:color w:val="000000"/>
        </w:rPr>
        <w:softHyphen/>
        <w:t>вателя несомненную значимость имеют заключения, на основе которых строятся выводы по изучаемой проблеме.</w:t>
      </w:r>
    </w:p>
    <w:p w:rsidR="004E3537" w:rsidRPr="004E3537" w:rsidRDefault="004E3537" w:rsidP="004E353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4E3537">
        <w:rPr>
          <w:b/>
          <w:bCs/>
          <w:i/>
          <w:iCs/>
          <w:color w:val="000000"/>
        </w:rPr>
        <w:t>Биографический метод </w:t>
      </w:r>
      <w:r w:rsidRPr="004E3537">
        <w:rPr>
          <w:color w:val="000000"/>
        </w:rPr>
        <w:t>— один из наиболее часто используе</w:t>
      </w:r>
      <w:r w:rsidRPr="004E3537">
        <w:rPr>
          <w:color w:val="000000"/>
        </w:rPr>
        <w:softHyphen/>
        <w:t>мых методов в социальной педагогике. Предпочтение отдается «со</w:t>
      </w:r>
      <w:r w:rsidRPr="004E3537">
        <w:rPr>
          <w:color w:val="000000"/>
        </w:rPr>
        <w:softHyphen/>
        <w:t>циальным биографиям», которые позволяют на основе анализа личных документов исследовать субъективные стороны обществен</w:t>
      </w:r>
      <w:r w:rsidRPr="004E3537">
        <w:rPr>
          <w:color w:val="000000"/>
        </w:rPr>
        <w:softHyphen/>
        <w:t>ной жизни. Фиксируются личные отношения человека к тем со</w:t>
      </w:r>
      <w:r w:rsidRPr="004E3537">
        <w:rPr>
          <w:color w:val="000000"/>
        </w:rPr>
        <w:softHyphen/>
        <w:t>циальным процессам, социально-психологическим ситуациям, в которые он был включен опосредованно или непосредственно. Существуют различные источники биографических данных: интервью, свидетельства родственников, различного рода переписка, фотографии, автобиографические фрагменты, сообщения о своей жизни в целом, об отдельных этапах или жиз</w:t>
      </w:r>
      <w:r w:rsidRPr="004E3537">
        <w:rPr>
          <w:color w:val="000000"/>
        </w:rPr>
        <w:softHyphen/>
        <w:t>ни каких-либо родственников. Все эти источники дают возмож</w:t>
      </w:r>
      <w:r w:rsidRPr="004E3537">
        <w:rPr>
          <w:color w:val="000000"/>
        </w:rPr>
        <w:softHyphen/>
        <w:t>ность с разной степенью глубины и обобщенности выявить спе</w:t>
      </w:r>
      <w:r w:rsidRPr="004E3537">
        <w:rPr>
          <w:color w:val="000000"/>
        </w:rPr>
        <w:softHyphen/>
        <w:t>цифику жизненного опыта человека в процессе совместной жиз</w:t>
      </w:r>
      <w:r w:rsidRPr="004E3537">
        <w:rPr>
          <w:color w:val="000000"/>
        </w:rPr>
        <w:softHyphen/>
        <w:t xml:space="preserve">недеятельности с другими людьми, при включении его в какие-либо социальные группы. </w:t>
      </w:r>
      <w:proofErr w:type="gramStart"/>
      <w:r w:rsidRPr="004E3537">
        <w:rPr>
          <w:color w:val="000000"/>
        </w:rPr>
        <w:t>При использовании метода «социальных биографий» следует учитывать два момента: «эффект дистанции» (по прошествии времени человек может иначе оценивать те или иные события своей и чужой жизни) и необходимость анализа получаемой от индивида информации, так как извлеченный из нее смысл, как правило, не совпадает с тем, который в нее пер</w:t>
      </w:r>
      <w:r w:rsidRPr="004E3537">
        <w:rPr>
          <w:color w:val="000000"/>
        </w:rPr>
        <w:softHyphen/>
        <w:t>воначально вложил субъект.</w:t>
      </w:r>
      <w:proofErr w:type="gramEnd"/>
    </w:p>
    <w:p w:rsidR="004E3537" w:rsidRPr="004E3537" w:rsidRDefault="004E3537" w:rsidP="004E353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4E3537">
        <w:rPr>
          <w:color w:val="000000"/>
        </w:rPr>
        <w:t>Вариант этого метода — семейная биография. Изучение исто</w:t>
      </w:r>
      <w:r w:rsidRPr="004E3537">
        <w:rPr>
          <w:color w:val="000000"/>
        </w:rPr>
        <w:softHyphen/>
        <w:t>рии конкретной семьи позволяет выявить внутренние факторы, влияющие на становление и социальное функционирование че</w:t>
      </w:r>
      <w:r w:rsidRPr="004E3537">
        <w:rPr>
          <w:color w:val="000000"/>
        </w:rPr>
        <w:softHyphen/>
        <w:t>ловека, выделить механизмы трансляции процесса социализации (стиля, уровней, моделей поведения, ценностных ориентации, жизненных позиций и т.п.).</w:t>
      </w:r>
    </w:p>
    <w:p w:rsidR="004E3537" w:rsidRPr="004E3537" w:rsidRDefault="004E3537" w:rsidP="004E353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4E3537">
        <w:rPr>
          <w:color w:val="000000"/>
        </w:rPr>
        <w:t>Существуют и другие методы социально-педагогической диаг</w:t>
      </w:r>
      <w:r w:rsidRPr="004E3537">
        <w:rPr>
          <w:color w:val="000000"/>
        </w:rPr>
        <w:softHyphen/>
        <w:t>ностики: ситуационный анализ, методы обработки данных, кон</w:t>
      </w:r>
      <w:r w:rsidRPr="004E3537">
        <w:rPr>
          <w:color w:val="000000"/>
        </w:rPr>
        <w:softHyphen/>
        <w:t>тент-анализ и др. Реалистическая оценка и сформулированный диагноз служат основой для принятия решения, определения стратегии и такти</w:t>
      </w:r>
      <w:r w:rsidRPr="004E3537">
        <w:rPr>
          <w:color w:val="000000"/>
        </w:rPr>
        <w:softHyphen/>
        <w:t>чной деятельности.</w:t>
      </w:r>
    </w:p>
    <w:sectPr w:rsidR="004E3537" w:rsidRPr="004E3537" w:rsidSect="00143069">
      <w:pgSz w:w="11906" w:h="16838"/>
      <w:pgMar w:top="720" w:right="720" w:bottom="72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B54" w:rsidRDefault="004E2B54" w:rsidP="00143069">
      <w:pPr>
        <w:spacing w:after="0" w:line="240" w:lineRule="auto"/>
      </w:pPr>
      <w:r>
        <w:separator/>
      </w:r>
    </w:p>
  </w:endnote>
  <w:endnote w:type="continuationSeparator" w:id="0">
    <w:p w:rsidR="004E2B54" w:rsidRDefault="004E2B54" w:rsidP="001430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B54" w:rsidRDefault="004E2B54" w:rsidP="00143069">
      <w:pPr>
        <w:spacing w:after="0" w:line="240" w:lineRule="auto"/>
      </w:pPr>
      <w:r>
        <w:separator/>
      </w:r>
    </w:p>
  </w:footnote>
  <w:footnote w:type="continuationSeparator" w:id="0">
    <w:p w:rsidR="004E2B54" w:rsidRDefault="004E2B54" w:rsidP="001430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01411"/>
    <w:multiLevelType w:val="hybridMultilevel"/>
    <w:tmpl w:val="66D09DB2"/>
    <w:lvl w:ilvl="0" w:tplc="48E02F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2E5779"/>
    <w:multiLevelType w:val="hybridMultilevel"/>
    <w:tmpl w:val="F474A9FE"/>
    <w:lvl w:ilvl="0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B560C73"/>
    <w:multiLevelType w:val="hybridMultilevel"/>
    <w:tmpl w:val="B29EC8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1772E4B"/>
    <w:multiLevelType w:val="multilevel"/>
    <w:tmpl w:val="71869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A63E92"/>
    <w:multiLevelType w:val="multilevel"/>
    <w:tmpl w:val="694E6F82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8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5">
    <w:nsid w:val="123A6C0E"/>
    <w:multiLevelType w:val="multilevel"/>
    <w:tmpl w:val="255CB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8A40F09"/>
    <w:multiLevelType w:val="hybridMultilevel"/>
    <w:tmpl w:val="DD6C14B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A30471B"/>
    <w:multiLevelType w:val="multilevel"/>
    <w:tmpl w:val="28825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C40064B"/>
    <w:multiLevelType w:val="hybridMultilevel"/>
    <w:tmpl w:val="1B665ACA"/>
    <w:lvl w:ilvl="0" w:tplc="60562668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12B39F6"/>
    <w:multiLevelType w:val="hybridMultilevel"/>
    <w:tmpl w:val="ABF2F1EE"/>
    <w:lvl w:ilvl="0" w:tplc="041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227A49C9"/>
    <w:multiLevelType w:val="hybridMultilevel"/>
    <w:tmpl w:val="D56AE7CC"/>
    <w:lvl w:ilvl="0" w:tplc="041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28127CE7"/>
    <w:multiLevelType w:val="multilevel"/>
    <w:tmpl w:val="E632B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B690DD8"/>
    <w:multiLevelType w:val="multilevel"/>
    <w:tmpl w:val="B4940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21E5ADD"/>
    <w:multiLevelType w:val="hybridMultilevel"/>
    <w:tmpl w:val="DD046990"/>
    <w:lvl w:ilvl="0" w:tplc="1122A2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4AE283F"/>
    <w:multiLevelType w:val="multilevel"/>
    <w:tmpl w:val="53E27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8AC6B58"/>
    <w:multiLevelType w:val="multilevel"/>
    <w:tmpl w:val="AC4C8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8F72E23"/>
    <w:multiLevelType w:val="multilevel"/>
    <w:tmpl w:val="5A863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4372386"/>
    <w:multiLevelType w:val="hybridMultilevel"/>
    <w:tmpl w:val="FCEC80D0"/>
    <w:lvl w:ilvl="0" w:tplc="041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49F50DA3"/>
    <w:multiLevelType w:val="multilevel"/>
    <w:tmpl w:val="BD90C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AA9752D"/>
    <w:multiLevelType w:val="hybridMultilevel"/>
    <w:tmpl w:val="2C980D30"/>
    <w:lvl w:ilvl="0" w:tplc="0419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0">
    <w:nsid w:val="4FB93CD6"/>
    <w:multiLevelType w:val="multilevel"/>
    <w:tmpl w:val="3F88D91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2160"/>
      </w:pPr>
      <w:rPr>
        <w:rFonts w:hint="default"/>
      </w:rPr>
    </w:lvl>
  </w:abstractNum>
  <w:abstractNum w:abstractNumId="21">
    <w:nsid w:val="4FF81684"/>
    <w:multiLevelType w:val="hybridMultilevel"/>
    <w:tmpl w:val="222C3E8C"/>
    <w:lvl w:ilvl="0" w:tplc="AD50647A">
      <w:numFmt w:val="bullet"/>
      <w:lvlText w:val=""/>
      <w:lvlJc w:val="left"/>
      <w:pPr>
        <w:ind w:left="1804" w:hanging="1095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>
    <w:nsid w:val="523F7C63"/>
    <w:multiLevelType w:val="multilevel"/>
    <w:tmpl w:val="5CC2D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3604050"/>
    <w:multiLevelType w:val="hybridMultilevel"/>
    <w:tmpl w:val="E9D055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53C914DF"/>
    <w:multiLevelType w:val="multilevel"/>
    <w:tmpl w:val="C66EF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41C774D"/>
    <w:multiLevelType w:val="hybridMultilevel"/>
    <w:tmpl w:val="3BAEDB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5C0E3BBD"/>
    <w:multiLevelType w:val="multilevel"/>
    <w:tmpl w:val="2334E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E2D395C"/>
    <w:multiLevelType w:val="multilevel"/>
    <w:tmpl w:val="9F2CE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E745521"/>
    <w:multiLevelType w:val="hybridMultilevel"/>
    <w:tmpl w:val="3F146F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60E4565A"/>
    <w:multiLevelType w:val="multilevel"/>
    <w:tmpl w:val="F8767A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4585469"/>
    <w:multiLevelType w:val="hybridMultilevel"/>
    <w:tmpl w:val="0526C4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ABE10A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D272EED"/>
    <w:multiLevelType w:val="multilevel"/>
    <w:tmpl w:val="D9AACE08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9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2160"/>
      </w:pPr>
      <w:rPr>
        <w:rFonts w:hint="default"/>
      </w:rPr>
    </w:lvl>
  </w:abstractNum>
  <w:abstractNum w:abstractNumId="32">
    <w:nsid w:val="713E210D"/>
    <w:multiLevelType w:val="multilevel"/>
    <w:tmpl w:val="7D4EBF54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9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60" w:hanging="720"/>
      </w:pPr>
      <w:rPr>
        <w:rFonts w:hint="default"/>
        <w:b/>
        <w:i/>
      </w:rPr>
    </w:lvl>
    <w:lvl w:ilvl="3">
      <w:start w:val="1"/>
      <w:numFmt w:val="decimal"/>
      <w:lvlText w:val="%1.%2.%3.%4.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2160"/>
      </w:pPr>
      <w:rPr>
        <w:rFonts w:hint="default"/>
      </w:rPr>
    </w:lvl>
  </w:abstractNum>
  <w:abstractNum w:abstractNumId="33">
    <w:nsid w:val="71C96F56"/>
    <w:multiLevelType w:val="hybridMultilevel"/>
    <w:tmpl w:val="01C8C81A"/>
    <w:lvl w:ilvl="0" w:tplc="0419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4">
    <w:nsid w:val="73F13EF7"/>
    <w:multiLevelType w:val="multilevel"/>
    <w:tmpl w:val="B8E81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9D65EFF"/>
    <w:multiLevelType w:val="hybridMultilevel"/>
    <w:tmpl w:val="341EE94C"/>
    <w:lvl w:ilvl="0" w:tplc="60562668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1"/>
  </w:num>
  <w:num w:numId="3">
    <w:abstractNumId w:val="23"/>
  </w:num>
  <w:num w:numId="4">
    <w:abstractNumId w:val="6"/>
  </w:num>
  <w:num w:numId="5">
    <w:abstractNumId w:val="30"/>
  </w:num>
  <w:num w:numId="6">
    <w:abstractNumId w:val="0"/>
  </w:num>
  <w:num w:numId="7">
    <w:abstractNumId w:val="13"/>
  </w:num>
  <w:num w:numId="8">
    <w:abstractNumId w:val="33"/>
  </w:num>
  <w:num w:numId="9">
    <w:abstractNumId w:val="19"/>
  </w:num>
  <w:num w:numId="10">
    <w:abstractNumId w:val="4"/>
  </w:num>
  <w:num w:numId="11">
    <w:abstractNumId w:val="17"/>
  </w:num>
  <w:num w:numId="12">
    <w:abstractNumId w:val="1"/>
  </w:num>
  <w:num w:numId="13">
    <w:abstractNumId w:val="10"/>
  </w:num>
  <w:num w:numId="14">
    <w:abstractNumId w:val="9"/>
  </w:num>
  <w:num w:numId="15">
    <w:abstractNumId w:val="31"/>
  </w:num>
  <w:num w:numId="16">
    <w:abstractNumId w:val="20"/>
  </w:num>
  <w:num w:numId="17">
    <w:abstractNumId w:val="32"/>
  </w:num>
  <w:num w:numId="18">
    <w:abstractNumId w:val="35"/>
  </w:num>
  <w:num w:numId="19">
    <w:abstractNumId w:val="8"/>
  </w:num>
  <w:num w:numId="20">
    <w:abstractNumId w:val="2"/>
  </w:num>
  <w:num w:numId="21">
    <w:abstractNumId w:val="28"/>
  </w:num>
  <w:num w:numId="22">
    <w:abstractNumId w:val="15"/>
  </w:num>
  <w:num w:numId="23">
    <w:abstractNumId w:val="11"/>
  </w:num>
  <w:num w:numId="24">
    <w:abstractNumId w:val="14"/>
  </w:num>
  <w:num w:numId="25">
    <w:abstractNumId w:val="12"/>
  </w:num>
  <w:num w:numId="26">
    <w:abstractNumId w:val="29"/>
  </w:num>
  <w:num w:numId="27">
    <w:abstractNumId w:val="22"/>
  </w:num>
  <w:num w:numId="28">
    <w:abstractNumId w:val="34"/>
  </w:num>
  <w:num w:numId="29">
    <w:abstractNumId w:val="7"/>
  </w:num>
  <w:num w:numId="30">
    <w:abstractNumId w:val="18"/>
  </w:num>
  <w:num w:numId="31">
    <w:abstractNumId w:val="5"/>
  </w:num>
  <w:num w:numId="32">
    <w:abstractNumId w:val="24"/>
  </w:num>
  <w:num w:numId="33">
    <w:abstractNumId w:val="16"/>
  </w:num>
  <w:num w:numId="34">
    <w:abstractNumId w:val="27"/>
  </w:num>
  <w:num w:numId="35">
    <w:abstractNumId w:val="3"/>
  </w:num>
  <w:num w:numId="3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F46AE"/>
    <w:rsid w:val="000053F0"/>
    <w:rsid w:val="00014B27"/>
    <w:rsid w:val="0001610D"/>
    <w:rsid w:val="00073D69"/>
    <w:rsid w:val="00096BD2"/>
    <w:rsid w:val="00113501"/>
    <w:rsid w:val="001341EF"/>
    <w:rsid w:val="00143069"/>
    <w:rsid w:val="0014615A"/>
    <w:rsid w:val="00191D15"/>
    <w:rsid w:val="001A4EF6"/>
    <w:rsid w:val="001C590E"/>
    <w:rsid w:val="001E5FEC"/>
    <w:rsid w:val="00207CEC"/>
    <w:rsid w:val="002106C3"/>
    <w:rsid w:val="002966B3"/>
    <w:rsid w:val="002C614A"/>
    <w:rsid w:val="00320A43"/>
    <w:rsid w:val="00331BDD"/>
    <w:rsid w:val="003A07C0"/>
    <w:rsid w:val="003B04AA"/>
    <w:rsid w:val="003D61D4"/>
    <w:rsid w:val="00406DC5"/>
    <w:rsid w:val="004B6955"/>
    <w:rsid w:val="004B7D5D"/>
    <w:rsid w:val="004E2B54"/>
    <w:rsid w:val="004E3537"/>
    <w:rsid w:val="00552748"/>
    <w:rsid w:val="00591B0F"/>
    <w:rsid w:val="005B5813"/>
    <w:rsid w:val="005C515E"/>
    <w:rsid w:val="005F2E41"/>
    <w:rsid w:val="00621B66"/>
    <w:rsid w:val="006B437D"/>
    <w:rsid w:val="006F46AE"/>
    <w:rsid w:val="00754C32"/>
    <w:rsid w:val="00801BF2"/>
    <w:rsid w:val="008043CC"/>
    <w:rsid w:val="00842139"/>
    <w:rsid w:val="009170BB"/>
    <w:rsid w:val="00963418"/>
    <w:rsid w:val="00973E4A"/>
    <w:rsid w:val="009763B3"/>
    <w:rsid w:val="009D1721"/>
    <w:rsid w:val="00AD0321"/>
    <w:rsid w:val="00AF1325"/>
    <w:rsid w:val="00B2298A"/>
    <w:rsid w:val="00B260F5"/>
    <w:rsid w:val="00B72BC2"/>
    <w:rsid w:val="00BA326C"/>
    <w:rsid w:val="00BD7EAC"/>
    <w:rsid w:val="00BF7FB5"/>
    <w:rsid w:val="00C0330D"/>
    <w:rsid w:val="00C32DCA"/>
    <w:rsid w:val="00C472DD"/>
    <w:rsid w:val="00C936C5"/>
    <w:rsid w:val="00CC3161"/>
    <w:rsid w:val="00CF01AD"/>
    <w:rsid w:val="00CF3759"/>
    <w:rsid w:val="00D20B13"/>
    <w:rsid w:val="00D41C2C"/>
    <w:rsid w:val="00D56AFE"/>
    <w:rsid w:val="00E33070"/>
    <w:rsid w:val="00E370B5"/>
    <w:rsid w:val="00E71BFD"/>
    <w:rsid w:val="00E868D4"/>
    <w:rsid w:val="00E875E5"/>
    <w:rsid w:val="00E97D6C"/>
    <w:rsid w:val="00EB0447"/>
    <w:rsid w:val="00EB6023"/>
    <w:rsid w:val="00EC3905"/>
    <w:rsid w:val="00ED5D98"/>
    <w:rsid w:val="00F6470B"/>
    <w:rsid w:val="00F924F3"/>
    <w:rsid w:val="00FC1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DC5"/>
  </w:style>
  <w:style w:type="paragraph" w:styleId="1">
    <w:name w:val="heading 1"/>
    <w:basedOn w:val="a"/>
    <w:next w:val="a"/>
    <w:link w:val="10"/>
    <w:uiPriority w:val="9"/>
    <w:qFormat/>
    <w:rsid w:val="00FC14C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1D1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1D1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306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14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FC14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14C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F1325"/>
    <w:pPr>
      <w:ind w:left="720"/>
      <w:contextualSpacing/>
    </w:pPr>
  </w:style>
  <w:style w:type="paragraph" w:styleId="a6">
    <w:name w:val="Body Text"/>
    <w:basedOn w:val="a"/>
    <w:link w:val="a7"/>
    <w:rsid w:val="002966B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2966B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1">
    <w:name w:val="Body Text Indent 2"/>
    <w:basedOn w:val="a"/>
    <w:link w:val="22"/>
    <w:rsid w:val="002966B3"/>
    <w:pPr>
      <w:spacing w:after="0" w:line="240" w:lineRule="auto"/>
      <w:ind w:left="357" w:firstLine="35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2966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143069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11">
    <w:name w:val="Обычный1"/>
    <w:rsid w:val="00143069"/>
    <w:pPr>
      <w:widowControl w:val="0"/>
      <w:spacing w:before="60" w:after="0" w:line="440" w:lineRule="auto"/>
      <w:ind w:left="360" w:hanging="360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a8">
    <w:name w:val="Normal (Web)"/>
    <w:basedOn w:val="a"/>
    <w:uiPriority w:val="99"/>
    <w:rsid w:val="001430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rsid w:val="00143069"/>
    <w:rPr>
      <w:color w:val="669900"/>
      <w:u w:val="single"/>
    </w:rPr>
  </w:style>
  <w:style w:type="character" w:styleId="aa">
    <w:name w:val="Strong"/>
    <w:basedOn w:val="a0"/>
    <w:uiPriority w:val="22"/>
    <w:qFormat/>
    <w:rsid w:val="00143069"/>
    <w:rPr>
      <w:b/>
      <w:bCs/>
    </w:rPr>
  </w:style>
  <w:style w:type="paragraph" w:styleId="ab">
    <w:name w:val="footnote text"/>
    <w:basedOn w:val="a"/>
    <w:link w:val="ac"/>
    <w:rsid w:val="001430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rsid w:val="0014306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rsid w:val="00143069"/>
    <w:rPr>
      <w:vertAlign w:val="superscript"/>
    </w:rPr>
  </w:style>
  <w:style w:type="character" w:styleId="ae">
    <w:name w:val="Emphasis"/>
    <w:basedOn w:val="a0"/>
    <w:uiPriority w:val="20"/>
    <w:qFormat/>
    <w:rsid w:val="00143069"/>
    <w:rPr>
      <w:i/>
      <w:iCs/>
    </w:rPr>
  </w:style>
  <w:style w:type="character" w:customStyle="1" w:styleId="spelle">
    <w:name w:val="spelle"/>
    <w:basedOn w:val="a0"/>
    <w:rsid w:val="001E5FEC"/>
  </w:style>
  <w:style w:type="paragraph" w:customStyle="1" w:styleId="fr3">
    <w:name w:val="fr3"/>
    <w:basedOn w:val="a"/>
    <w:rsid w:val="001E5F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">
    <w:name w:val="Table Grid"/>
    <w:basedOn w:val="a1"/>
    <w:uiPriority w:val="59"/>
    <w:rsid w:val="00E875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191D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91D15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1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1462</TotalTime>
  <Pages>4</Pages>
  <Words>1690</Words>
  <Characters>9633</Characters>
  <Application>Microsoft Office Word</Application>
  <DocSecurity>0</DocSecurity>
  <Lines>80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Сотрудник</cp:lastModifiedBy>
  <cp:revision>29</cp:revision>
  <dcterms:created xsi:type="dcterms:W3CDTF">2022-09-23T16:18:00Z</dcterms:created>
  <dcterms:modified xsi:type="dcterms:W3CDTF">2024-02-07T13:28:00Z</dcterms:modified>
</cp:coreProperties>
</file>