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41" w:rsidRPr="00313BE9" w:rsidRDefault="00826E41" w:rsidP="00080B33">
      <w:pPr>
        <w:ind w:firstLine="709"/>
        <w:jc w:val="both"/>
      </w:pPr>
      <w:r w:rsidRPr="00313BE9">
        <w:rPr>
          <w:noProof/>
        </w:rPr>
        <w:drawing>
          <wp:anchor distT="0" distB="0" distL="114300" distR="114300" simplePos="0" relativeHeight="251658240" behindDoc="0" locked="0" layoutInCell="1" allowOverlap="1" wp14:anchorId="60235617" wp14:editId="46AA901D">
            <wp:simplePos x="0" y="0"/>
            <wp:positionH relativeFrom="column">
              <wp:posOffset>2063750</wp:posOffset>
            </wp:positionH>
            <wp:positionV relativeFrom="paragraph">
              <wp:posOffset>-454660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60E">
        <w:t xml:space="preserve">  </w:t>
      </w:r>
    </w:p>
    <w:p w:rsidR="00826E41" w:rsidRPr="00313BE9" w:rsidRDefault="00826E41" w:rsidP="00080B33">
      <w:pPr>
        <w:ind w:firstLine="709"/>
        <w:jc w:val="both"/>
      </w:pPr>
    </w:p>
    <w:p w:rsidR="00826E41" w:rsidRPr="00313BE9" w:rsidRDefault="00826E41" w:rsidP="00080B33">
      <w:pPr>
        <w:ind w:firstLine="709"/>
        <w:jc w:val="both"/>
      </w:pPr>
    </w:p>
    <w:p w:rsidR="00826E41" w:rsidRPr="00080B33" w:rsidRDefault="00826E41" w:rsidP="00080B33">
      <w:pPr>
        <w:ind w:firstLine="709"/>
        <w:jc w:val="center"/>
      </w:pPr>
      <w:r w:rsidRPr="00080B33">
        <w:t>МИНИСТЕРСТВО ОБРАЗОВАНИЯ АРХАНГЕЛЬСКОЙ ОБЛАСТИ</w:t>
      </w:r>
    </w:p>
    <w:p w:rsidR="00826E41" w:rsidRPr="00080B33" w:rsidRDefault="00826E41" w:rsidP="00080B33">
      <w:pPr>
        <w:ind w:firstLine="709"/>
        <w:jc w:val="center"/>
      </w:pPr>
      <w:r w:rsidRPr="00080B33">
        <w:t>государственное бюджетное профессиональное образовательное учреждение</w:t>
      </w:r>
    </w:p>
    <w:p w:rsidR="00826E41" w:rsidRPr="00080B33" w:rsidRDefault="00826E41" w:rsidP="00080B33">
      <w:pPr>
        <w:ind w:firstLine="709"/>
        <w:jc w:val="center"/>
      </w:pPr>
      <w:r w:rsidRPr="00080B33">
        <w:t>Архангельской области «Архангельский государственный многопрофильный колледж»</w:t>
      </w:r>
    </w:p>
    <w:p w:rsidR="00826E41" w:rsidRPr="00313BE9" w:rsidRDefault="00826E41" w:rsidP="00080B33">
      <w:pPr>
        <w:ind w:firstLine="709"/>
        <w:jc w:val="both"/>
        <w:rPr>
          <w:color w:val="595959" w:themeColor="text1" w:themeTint="A6"/>
        </w:rPr>
      </w:pPr>
    </w:p>
    <w:p w:rsidR="00826E41" w:rsidRPr="00313BE9" w:rsidRDefault="00826E41" w:rsidP="00080B33">
      <w:pPr>
        <w:ind w:firstLine="709"/>
        <w:jc w:val="both"/>
        <w:rPr>
          <w:b/>
        </w:rPr>
      </w:pPr>
      <w:r w:rsidRPr="00313BE9">
        <w:rPr>
          <w:b/>
        </w:rPr>
        <w:t xml:space="preserve">Модуль </w:t>
      </w:r>
      <w:r w:rsidR="00CE6289" w:rsidRPr="00313BE9">
        <w:rPr>
          <w:b/>
        </w:rPr>
        <w:t>5.</w:t>
      </w:r>
      <w:r w:rsidRPr="00313BE9">
        <w:rPr>
          <w:b/>
        </w:rPr>
        <w:t xml:space="preserve"> Технология и методика работы социального педагога</w:t>
      </w:r>
      <w:r w:rsidR="00CE6289" w:rsidRPr="00313BE9">
        <w:rPr>
          <w:b/>
        </w:rPr>
        <w:t xml:space="preserve"> с семьей</w:t>
      </w:r>
    </w:p>
    <w:p w:rsidR="00826E41" w:rsidRPr="00313BE9" w:rsidRDefault="00826E41" w:rsidP="00080B33">
      <w:pPr>
        <w:ind w:firstLine="709"/>
        <w:jc w:val="both"/>
        <w:rPr>
          <w:b/>
        </w:rPr>
      </w:pPr>
    </w:p>
    <w:p w:rsidR="008C65A9" w:rsidRDefault="00CE6289" w:rsidP="00886D83">
      <w:pPr>
        <w:ind w:firstLine="709"/>
        <w:jc w:val="center"/>
        <w:rPr>
          <w:b/>
        </w:rPr>
      </w:pPr>
      <w:r w:rsidRPr="00313BE9">
        <w:rPr>
          <w:b/>
        </w:rPr>
        <w:t>ТЕМА 5.</w:t>
      </w:r>
      <w:r w:rsidR="00886D83">
        <w:rPr>
          <w:b/>
        </w:rPr>
        <w:t>2 ТИПОЛОГИЯ СОВРЕМЕННОЙ СЕМЬИ</w:t>
      </w:r>
    </w:p>
    <w:p w:rsidR="008C65A9" w:rsidRDefault="008C65A9" w:rsidP="00080B33">
      <w:pPr>
        <w:ind w:firstLine="709"/>
        <w:jc w:val="both"/>
        <w:rPr>
          <w:b/>
        </w:rPr>
      </w:pPr>
    </w:p>
    <w:p w:rsidR="00826E41" w:rsidRPr="005A2E97" w:rsidRDefault="008C65A9" w:rsidP="00080B33">
      <w:pPr>
        <w:ind w:firstLine="709"/>
        <w:jc w:val="both"/>
        <w:rPr>
          <w:b/>
        </w:rPr>
      </w:pPr>
      <w:r w:rsidRPr="008C65A9">
        <w:rPr>
          <w:b/>
        </w:rPr>
        <w:t xml:space="preserve">      </w:t>
      </w:r>
      <w:r w:rsidRPr="00080B33">
        <w:rPr>
          <w:b/>
        </w:rPr>
        <w:t xml:space="preserve">      </w:t>
      </w:r>
      <w:r w:rsidR="00826E41" w:rsidRPr="005A2E97">
        <w:rPr>
          <w:b/>
        </w:rPr>
        <w:t>Основные вопросы темы:</w:t>
      </w:r>
    </w:p>
    <w:p w:rsidR="0097183C" w:rsidRPr="005A2E97" w:rsidRDefault="0097183C" w:rsidP="00080B33">
      <w:pPr>
        <w:shd w:val="clear" w:color="auto" w:fill="FFFFFF"/>
        <w:ind w:left="225" w:right="300" w:firstLine="709"/>
        <w:jc w:val="both"/>
      </w:pPr>
      <w:r w:rsidRPr="005A2E97">
        <w:t>1</w:t>
      </w:r>
      <w:r w:rsidR="005A2E97">
        <w:t>.</w:t>
      </w:r>
      <w:r w:rsidRPr="005A2E97">
        <w:t xml:space="preserve"> </w:t>
      </w:r>
      <w:r w:rsidR="005A2E97" w:rsidRPr="005A2E97">
        <w:t>Классическая типология семей</w:t>
      </w:r>
    </w:p>
    <w:p w:rsidR="0097183C" w:rsidRDefault="00400685" w:rsidP="00080B33">
      <w:pPr>
        <w:shd w:val="clear" w:color="auto" w:fill="FFFFFF"/>
        <w:ind w:left="225" w:right="300" w:firstLine="709"/>
        <w:jc w:val="both"/>
      </w:pPr>
      <w:r w:rsidRPr="005A2E97">
        <w:t>2</w:t>
      </w:r>
      <w:r w:rsidR="005A2E97">
        <w:t>.</w:t>
      </w:r>
      <w:r w:rsidRPr="005A2E97">
        <w:t xml:space="preserve"> </w:t>
      </w:r>
      <w:r w:rsidR="005A2E97" w:rsidRPr="005A2E97">
        <w:t>Классификация нетипичных семей</w:t>
      </w:r>
    </w:p>
    <w:p w:rsidR="005A2E97" w:rsidRDefault="005A2E97" w:rsidP="00080B33">
      <w:pPr>
        <w:shd w:val="clear" w:color="auto" w:fill="FFFFFF"/>
        <w:ind w:left="225" w:right="300" w:firstLine="709"/>
        <w:jc w:val="both"/>
      </w:pPr>
    </w:p>
    <w:p w:rsidR="005A2E97" w:rsidRPr="005A2E97" w:rsidRDefault="005A2E97" w:rsidP="005A2E97">
      <w:pPr>
        <w:shd w:val="clear" w:color="auto" w:fill="FFFFFF"/>
        <w:ind w:left="225" w:right="300" w:firstLine="709"/>
        <w:jc w:val="center"/>
        <w:rPr>
          <w:b/>
        </w:rPr>
      </w:pPr>
      <w:r w:rsidRPr="005A2E97">
        <w:rPr>
          <w:b/>
        </w:rPr>
        <w:t>1. Классическая типология семей</w:t>
      </w:r>
    </w:p>
    <w:p w:rsidR="005A2E97" w:rsidRPr="005A2E97" w:rsidRDefault="005A2E97" w:rsidP="00080B33">
      <w:pPr>
        <w:shd w:val="clear" w:color="auto" w:fill="FFFFFF"/>
        <w:ind w:left="225" w:right="300" w:firstLine="709"/>
        <w:jc w:val="both"/>
      </w:pPr>
    </w:p>
    <w:p w:rsidR="00886D83" w:rsidRDefault="00886D83" w:rsidP="00400685">
      <w:pPr>
        <w:shd w:val="clear" w:color="auto" w:fill="FFFFFF"/>
        <w:ind w:left="225" w:right="300" w:firstLine="709"/>
        <w:jc w:val="both"/>
      </w:pPr>
      <w:r>
        <w:t xml:space="preserve">Семья является самой древней и наиболее широко распространенной социальной группой, знания о ней у большинства людей ограничиваются лишь разделением семей </w:t>
      </w:r>
      <w:proofErr w:type="gramStart"/>
      <w:r>
        <w:t>на</w:t>
      </w:r>
      <w:proofErr w:type="gramEnd"/>
      <w:r>
        <w:t xml:space="preserve"> хорошие (благополучные) и плохие (неблагополучные). Различные типы семьи по-разному функционируют в тех или иных сферах семейных отношений. Использование многообразных типологий помогает получить более полную, многоцветную картину важнейших характеристик семьи в социальном и научном плане: </w:t>
      </w:r>
      <w:proofErr w:type="spellStart"/>
      <w:r>
        <w:t>брачности</w:t>
      </w:r>
      <w:proofErr w:type="spellEnd"/>
      <w:r>
        <w:t>, разводимости, рождаемости, влияния семьи на воспитание детей и т.п.</w:t>
      </w:r>
    </w:p>
    <w:p w:rsidR="00886D83" w:rsidRDefault="00886D83" w:rsidP="00400685">
      <w:pPr>
        <w:shd w:val="clear" w:color="auto" w:fill="FFFFFF"/>
        <w:ind w:left="225" w:right="300" w:firstLine="709"/>
        <w:jc w:val="both"/>
      </w:pPr>
      <w:r>
        <w:t>Ученым, к сожалению, не удалось составить полную классификацию семей по причине их многообразия у представителей разных культур. В качестве основания для предполагаемой типологии взяты существенные критерии, позволяющие выделить ту или иную форму семейной организации с учетом её структуры, динамики и выполняемых функций.</w:t>
      </w:r>
    </w:p>
    <w:p w:rsidR="00886D83" w:rsidRDefault="00886D83" w:rsidP="00400685">
      <w:pPr>
        <w:shd w:val="clear" w:color="auto" w:fill="FFFFFF"/>
        <w:ind w:left="225" w:right="300" w:firstLine="709"/>
        <w:jc w:val="both"/>
      </w:pPr>
      <w:r>
        <w:t xml:space="preserve">Каждое общество предъявляет разные требования к характеру отношений между супругами, к способу проявления заботы о нетрудоспособных членах семьи, к участию </w:t>
      </w:r>
      <w:r w:rsidR="00B23A8E">
        <w:t>людей в труде, к организации быта, обеспечению безопасности членов семьи, проведению досуга и пр. В зависимости от того, соблюдается или не соблюдается семьёй эти требования, семейный союз отличается определенными особенностями, что естественно, сказывается на семейной атмосфере в целом и психологическом благополучии каждого члена семьи.</w:t>
      </w:r>
    </w:p>
    <w:p w:rsidR="00B23A8E" w:rsidRDefault="00B23A8E" w:rsidP="00400685">
      <w:pPr>
        <w:shd w:val="clear" w:color="auto" w:fill="FFFFFF"/>
        <w:ind w:left="225" w:right="300" w:firstLine="709"/>
        <w:jc w:val="both"/>
      </w:pPr>
      <w:r>
        <w:t xml:space="preserve">Первоосновой современной моногамии (единобрачия) является </w:t>
      </w:r>
      <w:r w:rsidRPr="00B23A8E">
        <w:rPr>
          <w:i/>
        </w:rPr>
        <w:t xml:space="preserve">патриархальная </w:t>
      </w:r>
      <w:r>
        <w:t>семья, которая характеризуется главенствующим положением мужчины в семейных отношениях.</w:t>
      </w:r>
    </w:p>
    <w:p w:rsidR="00B23A8E" w:rsidRDefault="00B23A8E" w:rsidP="00B23A8E">
      <w:pPr>
        <w:shd w:val="clear" w:color="auto" w:fill="FFFFFF"/>
        <w:ind w:left="225" w:right="300" w:firstLine="709"/>
        <w:jc w:val="both"/>
      </w:pPr>
      <w:r>
        <w:t xml:space="preserve">В период становления капиталистического способа производства на смену традиционной патриархальной пришла </w:t>
      </w:r>
      <w:proofErr w:type="spellStart"/>
      <w:r w:rsidRPr="00B23A8E">
        <w:rPr>
          <w:i/>
        </w:rPr>
        <w:t>нуклеарная</w:t>
      </w:r>
      <w:proofErr w:type="spellEnd"/>
      <w:r>
        <w:t xml:space="preserve"> семья (от латинского «нуклеус» - ядро). Такого рода семья состоит только из самых необходимых </w:t>
      </w:r>
      <w:r w:rsidRPr="00B23A8E">
        <w:t>для е</w:t>
      </w:r>
      <w:r w:rsidR="005A2E97">
        <w:t>ё</w:t>
      </w:r>
      <w:r w:rsidRPr="00B23A8E">
        <w:t xml:space="preserve"> образования членов – мужа и жены; она может быть, как бездетной, так и включать сколько угодно детей. </w:t>
      </w:r>
    </w:p>
    <w:p w:rsidR="00B23A8E" w:rsidRDefault="00B23A8E" w:rsidP="00B23A8E">
      <w:pPr>
        <w:shd w:val="clear" w:color="auto" w:fill="FFFFFF"/>
        <w:ind w:left="225" w:right="300" w:firstLine="709"/>
        <w:jc w:val="both"/>
      </w:pPr>
      <w:r w:rsidRPr="00B23A8E">
        <w:t>Современная семья может иметь несколько видов, которые от</w:t>
      </w:r>
      <w:r>
        <w:t>личаются между собой по определё</w:t>
      </w:r>
      <w:r w:rsidRPr="00B23A8E">
        <w:t xml:space="preserve">нным признакам. </w:t>
      </w:r>
    </w:p>
    <w:p w:rsidR="00B23A8E" w:rsidRDefault="00B23A8E" w:rsidP="00B23A8E">
      <w:pPr>
        <w:shd w:val="clear" w:color="auto" w:fill="FFFFFF"/>
        <w:ind w:left="225" w:right="300" w:firstLine="709"/>
        <w:jc w:val="both"/>
      </w:pPr>
      <w:r w:rsidRPr="00B23A8E">
        <w:t xml:space="preserve">1. </w:t>
      </w:r>
      <w:r w:rsidRPr="00B23A8E">
        <w:rPr>
          <w:i/>
        </w:rPr>
        <w:t>По родственной структуре</w:t>
      </w:r>
      <w:r w:rsidRPr="00B23A8E">
        <w:t xml:space="preserve"> семья может быть </w:t>
      </w:r>
      <w:proofErr w:type="spellStart"/>
      <w:r w:rsidRPr="00B23A8E">
        <w:t>нуклеарной</w:t>
      </w:r>
      <w:proofErr w:type="spellEnd"/>
      <w:r w:rsidRPr="00B23A8E">
        <w:t xml:space="preserve"> (супружеская пара с детьми) и </w:t>
      </w:r>
      <w:r>
        <w:t xml:space="preserve">расширенной (супружеская пара с детьми </w:t>
      </w:r>
      <w:r w:rsidRPr="00B23A8E">
        <w:t>и кто</w:t>
      </w:r>
      <w:r>
        <w:t>-</w:t>
      </w:r>
      <w:r w:rsidRPr="00B23A8E">
        <w:t xml:space="preserve">либо из родственников мужа или жены, проживающих с ними в одном домохозяйстве). </w:t>
      </w:r>
    </w:p>
    <w:p w:rsidR="00B23A8E" w:rsidRDefault="00B23A8E" w:rsidP="00B23A8E">
      <w:pPr>
        <w:shd w:val="clear" w:color="auto" w:fill="FFFFFF"/>
        <w:ind w:left="225" w:right="300" w:firstLine="709"/>
        <w:jc w:val="both"/>
      </w:pPr>
      <w:r w:rsidRPr="00B23A8E">
        <w:t xml:space="preserve">2. </w:t>
      </w:r>
      <w:r w:rsidRPr="00B23A8E">
        <w:rPr>
          <w:i/>
        </w:rPr>
        <w:t>По количеству детей</w:t>
      </w:r>
      <w:r w:rsidRPr="00B23A8E">
        <w:t>: бездетная (</w:t>
      </w:r>
      <w:proofErr w:type="spellStart"/>
      <w:r w:rsidRPr="00B23A8E">
        <w:t>инфертильная</w:t>
      </w:r>
      <w:proofErr w:type="spellEnd"/>
      <w:r w:rsidRPr="00B23A8E">
        <w:t xml:space="preserve">), однодетная, </w:t>
      </w:r>
      <w:proofErr w:type="spellStart"/>
      <w:r w:rsidRPr="00B23A8E">
        <w:t>малодетная</w:t>
      </w:r>
      <w:proofErr w:type="spellEnd"/>
      <w:r w:rsidRPr="00B23A8E">
        <w:t xml:space="preserve">, многодетная семья. </w:t>
      </w:r>
    </w:p>
    <w:p w:rsidR="00B23A8E" w:rsidRDefault="00B23A8E" w:rsidP="00B23A8E">
      <w:pPr>
        <w:shd w:val="clear" w:color="auto" w:fill="FFFFFF"/>
        <w:ind w:left="225" w:right="300" w:firstLine="709"/>
        <w:jc w:val="both"/>
      </w:pPr>
      <w:r w:rsidRPr="00B23A8E">
        <w:lastRenderedPageBreak/>
        <w:t xml:space="preserve">3. </w:t>
      </w:r>
      <w:r w:rsidRPr="00B23A8E">
        <w:rPr>
          <w:i/>
        </w:rPr>
        <w:t>По структуре</w:t>
      </w:r>
      <w:r w:rsidRPr="00B23A8E">
        <w:t xml:space="preserve">: с одной брачной парой с детьми или без детей; с одной брачной парой с детьми или без детей, с одним из родителей супругов и другими родственниками; с двумя и более брачными парами с детьми или без детей, с одними из родителей супругов и других родственников или без них; с матерью (отцом) с детьми; с матерью (отцом) с детьми, с одним из родителей и другими родственниками; прочие семьи. </w:t>
      </w:r>
    </w:p>
    <w:p w:rsidR="00B23A8E" w:rsidRDefault="00B23A8E" w:rsidP="00B23A8E">
      <w:pPr>
        <w:shd w:val="clear" w:color="auto" w:fill="FFFFFF"/>
        <w:ind w:left="225" w:right="300" w:firstLine="709"/>
        <w:jc w:val="both"/>
      </w:pPr>
      <w:r w:rsidRPr="00B23A8E">
        <w:t xml:space="preserve">4. </w:t>
      </w:r>
      <w:r w:rsidRPr="00B23A8E">
        <w:rPr>
          <w:i/>
        </w:rPr>
        <w:t>По составу</w:t>
      </w:r>
      <w:r w:rsidRPr="00B23A8E">
        <w:t>: неполная семья, отдельная, простая (</w:t>
      </w:r>
      <w:proofErr w:type="spellStart"/>
      <w:r w:rsidRPr="00B23A8E">
        <w:t>нуклеарная</w:t>
      </w:r>
      <w:proofErr w:type="spellEnd"/>
      <w:r w:rsidRPr="00B23A8E">
        <w:t xml:space="preserve">), сложная (семья нескольких поколений), большая семья. </w:t>
      </w:r>
    </w:p>
    <w:p w:rsidR="00B23A8E" w:rsidRDefault="00B23A8E" w:rsidP="00B23A8E">
      <w:pPr>
        <w:shd w:val="clear" w:color="auto" w:fill="FFFFFF"/>
        <w:ind w:left="225" w:right="300" w:firstLine="709"/>
        <w:jc w:val="both"/>
      </w:pPr>
      <w:r w:rsidRPr="00B23A8E">
        <w:t xml:space="preserve">5. </w:t>
      </w:r>
      <w:r w:rsidRPr="00B23A8E">
        <w:rPr>
          <w:i/>
        </w:rPr>
        <w:t>По географическому признаку</w:t>
      </w:r>
      <w:r>
        <w:t>: городская, сельская, отдалё</w:t>
      </w:r>
      <w:r w:rsidRPr="00B23A8E">
        <w:t xml:space="preserve">нная семья (проживающая в труднодоступных районах и в районах Крайнего Севера). </w:t>
      </w:r>
    </w:p>
    <w:p w:rsidR="00B23A8E" w:rsidRDefault="00B23A8E" w:rsidP="00B23A8E">
      <w:pPr>
        <w:shd w:val="clear" w:color="auto" w:fill="FFFFFF"/>
        <w:ind w:left="225" w:right="300" w:firstLine="709"/>
        <w:jc w:val="both"/>
      </w:pPr>
      <w:r w:rsidRPr="00B23A8E">
        <w:t xml:space="preserve">6. </w:t>
      </w:r>
      <w:r w:rsidRPr="00B23A8E">
        <w:rPr>
          <w:i/>
        </w:rPr>
        <w:t>По социальному составу</w:t>
      </w:r>
      <w:r w:rsidRPr="00B23A8E">
        <w:t xml:space="preserve">: социально гомогенные (однородные) семьи (имеют схожий уровень образования и характер профессиональной деятельности у супругов); гетерогенные (неоднородные) семьи: объединяют людей разного уровня образования и профессиональной ориентации. </w:t>
      </w:r>
    </w:p>
    <w:p w:rsidR="00B23A8E" w:rsidRDefault="00B23A8E" w:rsidP="00B23A8E">
      <w:pPr>
        <w:shd w:val="clear" w:color="auto" w:fill="FFFFFF"/>
        <w:ind w:left="225" w:right="300" w:firstLine="709"/>
        <w:jc w:val="both"/>
      </w:pPr>
      <w:r>
        <w:t xml:space="preserve">7. </w:t>
      </w:r>
      <w:r w:rsidRPr="00B23A8E">
        <w:rPr>
          <w:i/>
        </w:rPr>
        <w:t>По семейному стажу</w:t>
      </w:r>
      <w:r>
        <w:t>: молодожёны; молодая семья, ждущая ребё</w:t>
      </w:r>
      <w:r w:rsidRPr="00B23A8E">
        <w:t xml:space="preserve">нка; семья среднего супружеского возраста; старший супружеский возраст; пожилые супружеские пары. </w:t>
      </w:r>
    </w:p>
    <w:p w:rsidR="00B23A8E" w:rsidRDefault="00B23A8E" w:rsidP="00B23A8E">
      <w:pPr>
        <w:shd w:val="clear" w:color="auto" w:fill="FFFFFF"/>
        <w:ind w:left="225" w:right="300" w:firstLine="709"/>
        <w:jc w:val="both"/>
      </w:pPr>
      <w:r w:rsidRPr="00B23A8E">
        <w:t xml:space="preserve">8. </w:t>
      </w:r>
      <w:r w:rsidRPr="00B23A8E">
        <w:rPr>
          <w:i/>
        </w:rPr>
        <w:t>По типу ведущих потребностей</w:t>
      </w:r>
      <w:r w:rsidRPr="00B23A8E">
        <w:t xml:space="preserve">, удовлетворение которых определяет особенности социального поведения членов семейной группы, выделяют семьи с «физиологическим» или «наивно-потребительским» типом потребления (преимущественно с пищевой направленностью); семьи с «интеллектуальным» типом потребления, т.е. с высоким уровнем расходов на духовную жизнь; семьи с промежуточным типом потребления. </w:t>
      </w:r>
    </w:p>
    <w:p w:rsidR="00AA5CC6" w:rsidRDefault="00B23A8E" w:rsidP="00AA5CC6">
      <w:pPr>
        <w:shd w:val="clear" w:color="auto" w:fill="FFFFFF"/>
        <w:ind w:left="225" w:right="300" w:firstLine="709"/>
        <w:jc w:val="both"/>
      </w:pPr>
      <w:r w:rsidRPr="00B23A8E">
        <w:t xml:space="preserve">9. </w:t>
      </w:r>
      <w:r w:rsidRPr="00AA5CC6">
        <w:rPr>
          <w:i/>
        </w:rPr>
        <w:t>По особенностям существующего семейного уклада и организации семейного быта:</w:t>
      </w:r>
      <w:r w:rsidR="00AA5CC6">
        <w:t xml:space="preserve"> семья – «отдушина» (даё</w:t>
      </w:r>
      <w:r w:rsidRPr="00B23A8E">
        <w:t xml:space="preserve">т человеку общение, моральную и материальную поддержку); семья </w:t>
      </w:r>
      <w:proofErr w:type="spellStart"/>
      <w:r w:rsidRPr="00B23A8E">
        <w:t>детоцентрического</w:t>
      </w:r>
      <w:proofErr w:type="spellEnd"/>
      <w:r w:rsidRPr="00B23A8E">
        <w:t xml:space="preserve"> типа (дети в центре интересов родителей); семья типа спортивной команды или дискуссионного</w:t>
      </w:r>
      <w:r w:rsidR="00AA5CC6">
        <w:t xml:space="preserve"> </w:t>
      </w:r>
      <w:r w:rsidR="00AA5CC6" w:rsidRPr="00AA5CC6">
        <w:t xml:space="preserve">клуба (много путешествуют, много видят, умеют, знают); семья, ставящая на первое место комфорт, здоровье, порядок. </w:t>
      </w:r>
    </w:p>
    <w:p w:rsidR="00AA5CC6" w:rsidRDefault="00AA5CC6" w:rsidP="00AA5CC6">
      <w:pPr>
        <w:shd w:val="clear" w:color="auto" w:fill="FFFFFF"/>
        <w:ind w:left="225" w:right="300" w:firstLine="709"/>
        <w:jc w:val="both"/>
      </w:pPr>
      <w:r w:rsidRPr="00AA5CC6">
        <w:t xml:space="preserve">10. </w:t>
      </w:r>
      <w:r w:rsidRPr="00AA5CC6">
        <w:rPr>
          <w:i/>
        </w:rPr>
        <w:t>По характеру проведения досуга</w:t>
      </w:r>
      <w:r w:rsidRPr="00AA5CC6">
        <w:t xml:space="preserve">: семьи открытые (ориентированные на общение и индустрию культуры) и закрытые (ориентированные на внутрисемейный досуг). </w:t>
      </w:r>
    </w:p>
    <w:p w:rsidR="00AA5CC6" w:rsidRDefault="00AA5CC6" w:rsidP="00AA5CC6">
      <w:pPr>
        <w:shd w:val="clear" w:color="auto" w:fill="FFFFFF"/>
        <w:ind w:left="225" w:right="300" w:firstLine="709"/>
        <w:jc w:val="both"/>
      </w:pPr>
      <w:r w:rsidRPr="00AA5CC6">
        <w:t xml:space="preserve">11. </w:t>
      </w:r>
      <w:r w:rsidRPr="00AA5CC6">
        <w:rPr>
          <w:i/>
        </w:rPr>
        <w:t>По характеру распределения домашних обязанностей</w:t>
      </w:r>
      <w:r w:rsidRPr="00AA5CC6">
        <w:t xml:space="preserve">: семьи традиционные (обязанности в основном выполняет женщина) и коллективистские (обязанности выполняются совместно или по очереди). </w:t>
      </w:r>
    </w:p>
    <w:p w:rsidR="00AA5CC6" w:rsidRDefault="00AA5CC6" w:rsidP="00AA5CC6">
      <w:pPr>
        <w:shd w:val="clear" w:color="auto" w:fill="FFFFFF"/>
        <w:ind w:left="225" w:right="300" w:firstLine="709"/>
        <w:jc w:val="both"/>
      </w:pPr>
      <w:r w:rsidRPr="00AA5CC6">
        <w:t xml:space="preserve">12. </w:t>
      </w:r>
      <w:r w:rsidRPr="00AA5CC6">
        <w:rPr>
          <w:i/>
        </w:rPr>
        <w:t>По типу главенства</w:t>
      </w:r>
      <w:r w:rsidRPr="00AA5CC6">
        <w:t xml:space="preserve"> (распределению власти) семьи могут быть авторитарными и демократическими, эгалитарными. Авторитарная семья характеризуется строгим, беспрекословным подчинением жены мужу или мужа жене и детей родителям. Муж (а иногда – жена) является монопольным главой, деспотичным хозяином. Демократическая семья основана на взаимном уважении членов семьи, на распределении семейных ролей в соответствии с потребностями конкретной обстановки, с личными качествами и способностями супругов, на равном участии каждого из них во всех делах семейной жизни, на совместном принятии всех важных решений. </w:t>
      </w:r>
    </w:p>
    <w:p w:rsidR="00AA5CC6" w:rsidRDefault="00AA5CC6" w:rsidP="00AA5CC6">
      <w:pPr>
        <w:shd w:val="clear" w:color="auto" w:fill="FFFFFF"/>
        <w:ind w:left="225" w:right="300" w:firstLine="709"/>
        <w:jc w:val="both"/>
      </w:pPr>
      <w:r w:rsidRPr="00AA5CC6">
        <w:t>Участие в производстве обоих супругов, их относительно равный вклад в общее хозяйство, юридическое равенство членов семьи способствуют становлению в семье эгалитарных отношений (от латинского слова «</w:t>
      </w:r>
      <w:proofErr w:type="spellStart"/>
      <w:r w:rsidRPr="00AA5CC6">
        <w:t>эгалитаре</w:t>
      </w:r>
      <w:proofErr w:type="spellEnd"/>
      <w:r w:rsidRPr="00AA5CC6">
        <w:t xml:space="preserve">» – равноправный союз, т.е. с равной долей прав и ответственности всех взрослых </w:t>
      </w:r>
      <w:proofErr w:type="spellStart"/>
      <w:r w:rsidRPr="00AA5CC6">
        <w:t>еѐ</w:t>
      </w:r>
      <w:proofErr w:type="spellEnd"/>
      <w:r w:rsidRPr="00AA5CC6">
        <w:t xml:space="preserve"> членов, с достаточно независимым положением детей). </w:t>
      </w:r>
    </w:p>
    <w:p w:rsidR="00AA5CC6" w:rsidRDefault="00AA5CC6" w:rsidP="00AA5CC6">
      <w:pPr>
        <w:shd w:val="clear" w:color="auto" w:fill="FFFFFF"/>
        <w:ind w:left="225" w:right="300" w:firstLine="709"/>
        <w:jc w:val="both"/>
      </w:pPr>
      <w:r w:rsidRPr="00AA5CC6">
        <w:t xml:space="preserve">13. </w:t>
      </w:r>
      <w:r w:rsidRPr="00AA5CC6">
        <w:rPr>
          <w:i/>
        </w:rPr>
        <w:t>В зависимости от особых условий организации семейной жизни</w:t>
      </w:r>
      <w:r w:rsidRPr="00AA5CC6">
        <w:t>: студенческая семья (оба супруга обучаются в вузе) и «</w:t>
      </w:r>
      <w:proofErr w:type="spellStart"/>
      <w:r w:rsidRPr="00AA5CC6">
        <w:t>дистантная</w:t>
      </w:r>
      <w:proofErr w:type="spellEnd"/>
      <w:r w:rsidRPr="00AA5CC6">
        <w:t xml:space="preserve">» семья (раздельное </w:t>
      </w:r>
      <w:r>
        <w:t>проживание брачных партнё</w:t>
      </w:r>
      <w:r w:rsidRPr="00AA5CC6">
        <w:t xml:space="preserve">ров из-за специфики профессии одного из них или обоих: семьи моряков, полярников, космонавтов, геологов, артистов, спортсменов и т.д.). </w:t>
      </w:r>
    </w:p>
    <w:p w:rsidR="00AA5CC6" w:rsidRDefault="00AA5CC6" w:rsidP="00AA5CC6">
      <w:pPr>
        <w:shd w:val="clear" w:color="auto" w:fill="FFFFFF"/>
        <w:ind w:left="225" w:right="300" w:firstLine="709"/>
        <w:jc w:val="both"/>
      </w:pPr>
      <w:r w:rsidRPr="00AA5CC6">
        <w:t>14</w:t>
      </w:r>
      <w:r w:rsidRPr="00AA5CC6">
        <w:rPr>
          <w:i/>
        </w:rPr>
        <w:t>. По качеству отношений и атмосфере в семье:</w:t>
      </w:r>
      <w:r w:rsidRPr="00AA5CC6">
        <w:t xml:space="preserve"> </w:t>
      </w:r>
      <w:r w:rsidRPr="00AA5CC6">
        <w:rPr>
          <w:i/>
        </w:rPr>
        <w:t>благополучная</w:t>
      </w:r>
      <w:r w:rsidRPr="00AA5CC6">
        <w:t xml:space="preserve"> (устойчивая) супруги и другие члены семьи высоко оценивают друг друга, высок авторитет мужа, конфликтов практически нет, есть собственные традиции и ритуалы), педагогически слабая (низкие воспитательные характе</w:t>
      </w:r>
      <w:r>
        <w:t>ристики, предпочтение отдаё</w:t>
      </w:r>
      <w:r w:rsidRPr="00AA5CC6">
        <w:t>тся физическо</w:t>
      </w:r>
      <w:r>
        <w:t>му состоянию и самочувствию ребё</w:t>
      </w:r>
      <w:r w:rsidRPr="00AA5CC6">
        <w:t xml:space="preserve">нка); </w:t>
      </w:r>
      <w:r w:rsidRPr="00AA5CC6">
        <w:rPr>
          <w:i/>
        </w:rPr>
        <w:t xml:space="preserve">нестабильная семья </w:t>
      </w:r>
      <w:r>
        <w:t>(высокий уровень неудовлетворё</w:t>
      </w:r>
      <w:r w:rsidRPr="00AA5CC6">
        <w:t xml:space="preserve">нности обоих супругов семейной жизнью); </w:t>
      </w:r>
      <w:r w:rsidRPr="00AA5CC6">
        <w:rPr>
          <w:i/>
        </w:rPr>
        <w:t xml:space="preserve">дезорганизованная </w:t>
      </w:r>
      <w:r w:rsidRPr="00AA5CC6">
        <w:t xml:space="preserve">(проявляется выраженное отставание семейных отношений от общего уровня развития общества: пьянство, архаичные отношения грубого диктата; внутреннего единства и контактов между членами семьи практически нет); </w:t>
      </w:r>
      <w:r w:rsidRPr="00AA5CC6">
        <w:rPr>
          <w:i/>
        </w:rPr>
        <w:t>социально-неблагополучная</w:t>
      </w:r>
      <w:r w:rsidRPr="00AA5CC6">
        <w:t xml:space="preserve"> (низкий культурный уровень членов семьи, употребление алкоголя одним или обоими супругами или родителями); конфликтная (наличие психологической несовместимости у супругов или членов семьи); </w:t>
      </w:r>
      <w:r w:rsidRPr="00AA5CC6">
        <w:rPr>
          <w:i/>
        </w:rPr>
        <w:t>распадающийся семейный союз</w:t>
      </w:r>
      <w:r w:rsidRPr="00AA5CC6">
        <w:t xml:space="preserve"> (чрезмерно обострившаяся конфликтная ситуация в семье, фактически брак уже распался, но супруги продолжают жить вместе, что считается наибольшим психо</w:t>
      </w:r>
      <w:r>
        <w:t>травмирующим источником для ребё</w:t>
      </w:r>
      <w:r w:rsidRPr="00AA5CC6">
        <w:t xml:space="preserve">нка из-за длительности стрессовой ситуации и приводит к нарушениям в развитии его личности); </w:t>
      </w:r>
      <w:r w:rsidRPr="00AA5CC6">
        <w:rPr>
          <w:i/>
        </w:rPr>
        <w:t>распавшаяся семья</w:t>
      </w:r>
      <w:r w:rsidRPr="00AA5CC6">
        <w:t xml:space="preserve"> – ситуац</w:t>
      </w:r>
      <w:r>
        <w:t>ия, когда один из родителей живё</w:t>
      </w:r>
      <w:r w:rsidRPr="00AA5CC6">
        <w:t xml:space="preserve">т отдельно, но в какой-то мере сохраняет контакты с </w:t>
      </w:r>
      <w:r>
        <w:t>прежней семьёй и исполняет ещё</w:t>
      </w:r>
      <w:r w:rsidRPr="00AA5CC6">
        <w:t xml:space="preserve"> часть функций. </w:t>
      </w:r>
    </w:p>
    <w:p w:rsidR="00AA5CC6" w:rsidRDefault="00AA5CC6" w:rsidP="00AA5CC6">
      <w:pPr>
        <w:shd w:val="clear" w:color="auto" w:fill="FFFFFF"/>
        <w:ind w:left="225" w:right="300" w:firstLine="709"/>
        <w:jc w:val="both"/>
      </w:pPr>
      <w:r w:rsidRPr="00AA5CC6">
        <w:t xml:space="preserve">15. </w:t>
      </w:r>
      <w:r w:rsidRPr="00AA5CC6">
        <w:rPr>
          <w:i/>
        </w:rPr>
        <w:t xml:space="preserve">По составу супругов в </w:t>
      </w:r>
      <w:proofErr w:type="spellStart"/>
      <w:r w:rsidRPr="00AA5CC6">
        <w:rPr>
          <w:i/>
        </w:rPr>
        <w:t>нуклеарной</w:t>
      </w:r>
      <w:proofErr w:type="spellEnd"/>
      <w:r w:rsidRPr="00AA5CC6">
        <w:rPr>
          <w:i/>
        </w:rPr>
        <w:t xml:space="preserve"> семье</w:t>
      </w:r>
      <w:r w:rsidRPr="00AA5CC6">
        <w:t xml:space="preserve">: </w:t>
      </w:r>
      <w:r w:rsidRPr="00AA5CC6">
        <w:rPr>
          <w:i/>
        </w:rPr>
        <w:t xml:space="preserve">полная </w:t>
      </w:r>
      <w:r w:rsidRPr="00AA5CC6">
        <w:t xml:space="preserve">(включает отца, мать и детей) и </w:t>
      </w:r>
      <w:r w:rsidRPr="00AA5CC6">
        <w:rPr>
          <w:i/>
        </w:rPr>
        <w:t>неполная</w:t>
      </w:r>
      <w:r w:rsidRPr="00AA5CC6">
        <w:t xml:space="preserve"> (один из родителей отсутствует). Выделяются так называемые функционально неполные семьи: профессиональные или другие причины оставляют супругам мало времени для семьи. Неполная семья образуется вследствие расторжения </w:t>
      </w:r>
      <w:r>
        <w:t>брака, внебрачного рождения ребё</w:t>
      </w:r>
      <w:r w:rsidRPr="00AA5CC6">
        <w:t>нка, смерти одного из родителей или раздельного их проживания. В связи с этим различают следующие типы неполных семей: осирот</w:t>
      </w:r>
      <w:r>
        <w:t>евшая, внебрачная, разведё</w:t>
      </w:r>
      <w:r w:rsidRPr="00AA5CC6">
        <w:t xml:space="preserve">нная, распавшаяся. </w:t>
      </w:r>
    </w:p>
    <w:p w:rsidR="00AA5CC6" w:rsidRDefault="00AA5CC6" w:rsidP="00AA5CC6">
      <w:pPr>
        <w:shd w:val="clear" w:color="auto" w:fill="FFFFFF"/>
        <w:ind w:left="225" w:right="300" w:firstLine="709"/>
        <w:jc w:val="both"/>
      </w:pPr>
      <w:r w:rsidRPr="00AA5CC6">
        <w:t xml:space="preserve">16. </w:t>
      </w:r>
      <w:r w:rsidRPr="00AA5CC6">
        <w:rPr>
          <w:i/>
        </w:rPr>
        <w:t>По социально-ролевым признакам</w:t>
      </w:r>
      <w:r w:rsidRPr="00AA5CC6">
        <w:t xml:space="preserve"> выделяются традиционные, </w:t>
      </w:r>
      <w:proofErr w:type="spellStart"/>
      <w:r w:rsidRPr="00AA5CC6">
        <w:t>детоцентрические</w:t>
      </w:r>
      <w:proofErr w:type="spellEnd"/>
      <w:r w:rsidRPr="00AA5CC6">
        <w:t xml:space="preserve"> и супружеские семьи. </w:t>
      </w:r>
      <w:r w:rsidRPr="00AA5CC6">
        <w:rPr>
          <w:i/>
        </w:rPr>
        <w:t>«Традиционная семья</w:t>
      </w:r>
      <w:r w:rsidRPr="00AA5CC6">
        <w:t>» таких семьях стержнем системы являются не межличностные, а социально и культурно заданные от</w:t>
      </w:r>
      <w:r>
        <w:t>ношения между её</w:t>
      </w:r>
      <w:r w:rsidRPr="00AA5CC6">
        <w:t xml:space="preserve"> членами. Дети не должны слишком активно вторгаться в жизнь семьи, уважая и неукоснительно соблюдая требования старших, они как бы держатся на периферии семейной систе</w:t>
      </w:r>
      <w:r>
        <w:t>мы, наполняя, но не определяя её</w:t>
      </w:r>
      <w:r w:rsidRPr="00AA5CC6">
        <w:t xml:space="preserve">. </w:t>
      </w:r>
    </w:p>
    <w:p w:rsidR="00AA5CC6" w:rsidRDefault="00AA5CC6" w:rsidP="00AA5CC6">
      <w:pPr>
        <w:shd w:val="clear" w:color="auto" w:fill="FFFFFF"/>
        <w:ind w:left="225" w:right="300" w:firstLine="709"/>
        <w:jc w:val="both"/>
      </w:pPr>
      <w:r w:rsidRPr="00AA5CC6">
        <w:t>«</w:t>
      </w:r>
      <w:proofErr w:type="spellStart"/>
      <w:r w:rsidRPr="00AA5CC6">
        <w:t>Детоцентрическая</w:t>
      </w:r>
      <w:proofErr w:type="spellEnd"/>
      <w:r w:rsidRPr="00AA5CC6">
        <w:t xml:space="preserve"> семья» – здесь межличностные отношения, стремл</w:t>
      </w:r>
      <w:r>
        <w:t>ение к формированию близких и тё</w:t>
      </w:r>
      <w:r w:rsidRPr="00AA5CC6">
        <w:t xml:space="preserve">плых эмоционально насыщенных контактов потеснены главенством общего над личным в </w:t>
      </w:r>
      <w:r>
        <w:t>сфере отношений родителей с ребё</w:t>
      </w:r>
      <w:r w:rsidRPr="00AA5CC6">
        <w:t xml:space="preserve">нком. Родители живут для него, сознательно или подсознательно предполагая, что в будущем он станет жить для них. </w:t>
      </w:r>
    </w:p>
    <w:p w:rsidR="00B23A8E" w:rsidRDefault="00AA5CC6" w:rsidP="00AA5CC6">
      <w:pPr>
        <w:shd w:val="clear" w:color="auto" w:fill="FFFFFF"/>
        <w:ind w:left="225" w:right="300" w:firstLine="709"/>
        <w:jc w:val="both"/>
      </w:pPr>
      <w:r w:rsidRPr="00AA5CC6">
        <w:t>«Супружеская семья», основой которой является связь между супругами, а их отношения являются</w:t>
      </w:r>
      <w:r>
        <w:t xml:space="preserve"> отношениями равноправных партнё</w:t>
      </w:r>
      <w:r w:rsidRPr="00AA5CC6">
        <w:t>ров на основе доверия, принятия другой личности, уважения друг к другу, терпимости, доброжелательности. Т</w:t>
      </w:r>
      <w:r>
        <w:t>акая семья создаё</w:t>
      </w:r>
      <w:r w:rsidRPr="00AA5CC6">
        <w:t>тся не потому, что «так принято» или «пора замуж», не для того, чтобы иметь детей, а по свободному взаимном</w:t>
      </w:r>
      <w:r>
        <w:t xml:space="preserve">у </w:t>
      </w:r>
      <w:r w:rsidRPr="00AA5CC6">
        <w:t>выбору.</w:t>
      </w:r>
    </w:p>
    <w:p w:rsidR="003501D1" w:rsidRDefault="00AA5CC6" w:rsidP="00AA5CC6">
      <w:pPr>
        <w:shd w:val="clear" w:color="auto" w:fill="FFFFFF"/>
        <w:ind w:left="225" w:right="300" w:firstLine="709"/>
        <w:jc w:val="both"/>
      </w:pPr>
      <w:r w:rsidRPr="00AA5CC6">
        <w:t xml:space="preserve">В отдельную группу следует выделить </w:t>
      </w:r>
      <w:r w:rsidRPr="003501D1">
        <w:rPr>
          <w:b/>
          <w:i/>
        </w:rPr>
        <w:t>неблагополучные семьи</w:t>
      </w:r>
      <w:r w:rsidRPr="00AA5CC6">
        <w:t>. В содержание этого понятия вкладывают разный смысл и называют такие семьи по-разному: «неблагополучная», «трудная», «деструктивная», «</w:t>
      </w:r>
      <w:proofErr w:type="spellStart"/>
      <w:r w:rsidRPr="00AA5CC6">
        <w:t>дисфункциональная</w:t>
      </w:r>
      <w:proofErr w:type="spellEnd"/>
      <w:r w:rsidRPr="00AA5CC6">
        <w:t xml:space="preserve">», «неуправляемая» и т.п. </w:t>
      </w:r>
    </w:p>
    <w:p w:rsidR="003501D1" w:rsidRDefault="00AA5CC6" w:rsidP="00AA5CC6">
      <w:pPr>
        <w:shd w:val="clear" w:color="auto" w:fill="FFFFFF"/>
        <w:ind w:left="225" w:right="300" w:firstLine="709"/>
        <w:jc w:val="both"/>
      </w:pPr>
      <w:r w:rsidRPr="00AA5CC6">
        <w:t>Неблагополучные семьи различны по своим социальным установкам, своим интересам, но стиль жизни этих семей, поведение взрослых, их настроенность таковы, что влекут за собой отклоне</w:t>
      </w:r>
      <w:r w:rsidR="003501D1">
        <w:t>ния в нравственном развитии ребё</w:t>
      </w:r>
      <w:r w:rsidRPr="00AA5CC6">
        <w:t xml:space="preserve">нка. </w:t>
      </w:r>
    </w:p>
    <w:p w:rsidR="003501D1" w:rsidRDefault="00AA5CC6" w:rsidP="00AA5CC6">
      <w:pPr>
        <w:shd w:val="clear" w:color="auto" w:fill="FFFFFF"/>
        <w:ind w:left="225" w:right="300" w:firstLine="709"/>
        <w:jc w:val="both"/>
      </w:pPr>
      <w:r w:rsidRPr="00AA5CC6">
        <w:t xml:space="preserve">Выделяют такие типы семейно-брачных союзов, как «недоверчивая семья», «легкомысленная семья» и «хитрая семья», метафоричными названиями обозначают </w:t>
      </w:r>
      <w:r w:rsidR="003501D1">
        <w:t>определё</w:t>
      </w:r>
      <w:r w:rsidRPr="00AA5CC6">
        <w:t xml:space="preserve">нные формы скрытого семейного неблагополучия. </w:t>
      </w:r>
    </w:p>
    <w:p w:rsidR="006430CB" w:rsidRDefault="00AA5CC6" w:rsidP="00AA5CC6">
      <w:pPr>
        <w:shd w:val="clear" w:color="auto" w:fill="FFFFFF"/>
        <w:ind w:left="225" w:right="300" w:firstLine="709"/>
        <w:jc w:val="both"/>
      </w:pPr>
      <w:r w:rsidRPr="003501D1">
        <w:rPr>
          <w:i/>
        </w:rPr>
        <w:t>«Недоверчивая семья».</w:t>
      </w:r>
      <w:r w:rsidRPr="00AA5CC6">
        <w:t xml:space="preserve"> Характерная черта такой семьи – повышенная недоверчивость к окружающим (соседям, знакомым, сослуживцам, работникам учреждений, с которыми представителям семьи приходится общаться). Члены семьи заведомо считают всех недоброжелательными или просто равнодушными, а их намерения по отношению к семье враждебными. Такая семья, как правило, слабо поддерживает контакты с соседями, а отношения членов семьи с родственниками и сослуживцами нередко приобретают остроконфликтный характер. </w:t>
      </w:r>
    </w:p>
    <w:p w:rsidR="006430CB" w:rsidRDefault="00AA5CC6" w:rsidP="00AA5CC6">
      <w:pPr>
        <w:shd w:val="clear" w:color="auto" w:fill="FFFFFF"/>
        <w:ind w:left="225" w:right="300" w:firstLine="709"/>
        <w:jc w:val="both"/>
      </w:pPr>
      <w:r w:rsidRPr="006430CB">
        <w:rPr>
          <w:i/>
        </w:rPr>
        <w:t>«Легкомысленная семья»</w:t>
      </w:r>
      <w:r w:rsidRPr="00AA5CC6">
        <w:t xml:space="preserve"> отличается беззаботным отношением к будущему. Члены такой семьи тяготеют к сиюминутным удовольствиям, планы на будуще</w:t>
      </w:r>
      <w:r w:rsidR="006430CB">
        <w:t>е у них, как правило, неопределё</w:t>
      </w:r>
      <w:r w:rsidRPr="00AA5CC6">
        <w:t>нны. Главное развлечение – просмотр телепередач (смотрят невнимательно и все без разбора), организация вечеринок и з</w:t>
      </w:r>
      <w:r w:rsidR="006430CB">
        <w:t>астолий. Выпивка как наиболее лё</w:t>
      </w:r>
      <w:r w:rsidRPr="00AA5CC6">
        <w:t xml:space="preserve">гкое и доступное средство для получения сиюминутного удовольствия легко прививается в семьях такого типа. </w:t>
      </w:r>
    </w:p>
    <w:p w:rsidR="006430CB" w:rsidRDefault="00AA5CC6" w:rsidP="00AA5CC6">
      <w:pPr>
        <w:shd w:val="clear" w:color="auto" w:fill="FFFFFF"/>
        <w:ind w:left="225" w:right="300" w:firstLine="709"/>
        <w:jc w:val="both"/>
      </w:pPr>
      <w:r w:rsidRPr="00AA5CC6">
        <w:t xml:space="preserve">В </w:t>
      </w:r>
      <w:r w:rsidRPr="006430CB">
        <w:rPr>
          <w:i/>
        </w:rPr>
        <w:t>«хитрой семье»</w:t>
      </w:r>
      <w:r w:rsidRPr="00AA5CC6">
        <w:t xml:space="preserve"> в первую очередь ценят предприимчивость, удачливость и ловкость в достижении жизненных целей. Главным считается умение д</w:t>
      </w:r>
      <w:r w:rsidR="006430CB">
        <w:t>обиваться успеха кратчайшим путё</w:t>
      </w:r>
      <w:r w:rsidRPr="00AA5CC6">
        <w:t xml:space="preserve">м, при минимальной затрате труда и времени. Законы и нравственные нормы для них нечто относительное. </w:t>
      </w:r>
    </w:p>
    <w:p w:rsidR="001102F7" w:rsidRDefault="00AA5CC6" w:rsidP="001102F7">
      <w:pPr>
        <w:shd w:val="clear" w:color="auto" w:fill="FFFFFF"/>
        <w:ind w:left="225" w:right="300" w:firstLine="709"/>
        <w:jc w:val="both"/>
      </w:pPr>
      <w:r w:rsidRPr="006430CB">
        <w:rPr>
          <w:i/>
        </w:rPr>
        <w:t>Конфликтная семья</w:t>
      </w:r>
      <w:r w:rsidRPr="00AA5CC6">
        <w:t xml:space="preserve"> характеризуется тем, что в ней по различным психологическим причинам личные взаимоотношения супругов строятся не по принципу взаимоуважения и взаимопонимания, а по принципу конфликта, отчуждения. </w:t>
      </w:r>
    </w:p>
    <w:p w:rsidR="003109E4" w:rsidRDefault="00AA5CC6" w:rsidP="001102F7">
      <w:pPr>
        <w:shd w:val="clear" w:color="auto" w:fill="FFFFFF"/>
        <w:ind w:left="225" w:right="300" w:firstLine="709"/>
        <w:jc w:val="both"/>
      </w:pPr>
      <w:r w:rsidRPr="00AA5CC6">
        <w:t>Конфликтные семьи могут быть как шумными, скандальным</w:t>
      </w:r>
      <w:r w:rsidR="006430CB">
        <w:t>и, где повышенные тона, раздражё</w:t>
      </w:r>
      <w:r w:rsidRPr="00AA5CC6">
        <w:t>нность становятся нормой взаимоотношений супругов, так и «тихими», где отношения супругов характеризуют отчуждение, стремление избегать всякого взаимодействия. Во всех случаях конфликтная</w:t>
      </w:r>
      <w:r w:rsidR="006430CB">
        <w:t xml:space="preserve"> </w:t>
      </w:r>
      <w:r w:rsidR="006430CB" w:rsidRPr="006430CB">
        <w:t>семья отрицательно влия</w:t>
      </w:r>
      <w:r w:rsidR="001102F7">
        <w:t>ет на формирование личности ребё</w:t>
      </w:r>
      <w:r w:rsidR="006430CB" w:rsidRPr="006430CB">
        <w:t xml:space="preserve">нка и может послужить причиной асоциальных проявлений. </w:t>
      </w:r>
    </w:p>
    <w:p w:rsidR="003109E4" w:rsidRDefault="006430CB" w:rsidP="001102F7">
      <w:pPr>
        <w:shd w:val="clear" w:color="auto" w:fill="FFFFFF"/>
        <w:ind w:left="225" w:right="300" w:firstLine="709"/>
        <w:jc w:val="both"/>
      </w:pPr>
      <w:r w:rsidRPr="003109E4">
        <w:rPr>
          <w:i/>
        </w:rPr>
        <w:t>Педагогически несостоятельные семьи</w:t>
      </w:r>
      <w:r w:rsidRPr="006430CB">
        <w:t xml:space="preserve"> имеют здоровую семейную атмосферу, родители ведут правильный образ жизни и проявляют заботу о детях, но неправильно формируются взаимоотнош</w:t>
      </w:r>
      <w:r w:rsidR="003109E4">
        <w:t>ения с детьми, совершаются серьё</w:t>
      </w:r>
      <w:r w:rsidRPr="006430CB">
        <w:t>зные п</w:t>
      </w:r>
      <w:r w:rsidR="003109E4">
        <w:t>едагогические просчё</w:t>
      </w:r>
      <w:r w:rsidRPr="006430CB">
        <w:t>ты, приводящие к различным асоциальным проявлениям в сознании и поведении детей.</w:t>
      </w:r>
    </w:p>
    <w:p w:rsidR="003109E4" w:rsidRDefault="006430CB" w:rsidP="001102F7">
      <w:pPr>
        <w:shd w:val="clear" w:color="auto" w:fill="FFFFFF"/>
        <w:ind w:left="225" w:right="300" w:firstLine="709"/>
        <w:jc w:val="both"/>
      </w:pPr>
      <w:r w:rsidRPr="006430CB">
        <w:t xml:space="preserve"> Представленная типология семей</w:t>
      </w:r>
      <w:r w:rsidR="003109E4">
        <w:t xml:space="preserve"> была бы неполной, если бы в неё</w:t>
      </w:r>
      <w:r w:rsidRPr="006430CB">
        <w:t xml:space="preserve"> не были включены </w:t>
      </w:r>
      <w:r w:rsidRPr="003109E4">
        <w:rPr>
          <w:i/>
        </w:rPr>
        <w:t>нетипичные семьи</w:t>
      </w:r>
      <w:r w:rsidRPr="006430CB">
        <w:t>, к которым можно отнести также и такие, которые ничем не отличаются от традиционных по своим функциям и структуре, но в современном обществе пока не получили широкого распространения и признания среди предс</w:t>
      </w:r>
      <w:r w:rsidR="003109E4">
        <w:t>тавителей разных социальных слоё</w:t>
      </w:r>
      <w:r w:rsidRPr="006430CB">
        <w:t xml:space="preserve">в. </w:t>
      </w:r>
    </w:p>
    <w:p w:rsidR="005A2E97" w:rsidRDefault="005A2E97" w:rsidP="005A2E97">
      <w:pPr>
        <w:shd w:val="clear" w:color="auto" w:fill="FFFFFF"/>
        <w:ind w:left="225" w:right="300" w:firstLine="709"/>
        <w:jc w:val="center"/>
        <w:rPr>
          <w:b/>
        </w:rPr>
      </w:pPr>
    </w:p>
    <w:p w:rsidR="005A2E97" w:rsidRPr="005A2E97" w:rsidRDefault="005A2E97" w:rsidP="005A2E97">
      <w:pPr>
        <w:shd w:val="clear" w:color="auto" w:fill="FFFFFF"/>
        <w:ind w:left="225" w:right="300" w:firstLine="709"/>
        <w:jc w:val="center"/>
        <w:rPr>
          <w:b/>
        </w:rPr>
      </w:pPr>
      <w:r w:rsidRPr="005A2E97">
        <w:rPr>
          <w:b/>
        </w:rPr>
        <w:t>2. Классификация нетипичных семей</w:t>
      </w:r>
    </w:p>
    <w:p w:rsidR="003109E4" w:rsidRDefault="003109E4" w:rsidP="001102F7">
      <w:pPr>
        <w:shd w:val="clear" w:color="auto" w:fill="FFFFFF"/>
        <w:ind w:left="225" w:right="300" w:firstLine="709"/>
        <w:jc w:val="both"/>
      </w:pPr>
    </w:p>
    <w:p w:rsidR="003109E4" w:rsidRDefault="006430CB" w:rsidP="001102F7">
      <w:pPr>
        <w:shd w:val="clear" w:color="auto" w:fill="FFFFFF"/>
        <w:ind w:left="225" w:right="300" w:firstLine="709"/>
        <w:jc w:val="both"/>
      </w:pPr>
      <w:r w:rsidRPr="006430CB">
        <w:t xml:space="preserve">1. </w:t>
      </w:r>
      <w:r w:rsidRPr="00E22CE1">
        <w:rPr>
          <w:i/>
        </w:rPr>
        <w:t>Встречающаяся (</w:t>
      </w:r>
      <w:r w:rsidRPr="006430CB">
        <w:t xml:space="preserve">гостевой брак) семья: брак зарегистрирован, но супруги живут </w:t>
      </w:r>
      <w:r w:rsidR="003109E4">
        <w:t>раздельно, у каждого из них своё</w:t>
      </w:r>
      <w:r w:rsidRPr="006430CB">
        <w:t xml:space="preserve"> жилье. Даже появление детей не является основанием для того, чтобы объединиться и жить «общим домом». Чаще всего дети остаются с матерью или отдаются на воспитание ближайшим родственникам (родителям) мужа или жены. Такая семья собирается вместе либо по праздникам и выходным дням, либо на время отпуска супругов. </w:t>
      </w:r>
    </w:p>
    <w:p w:rsidR="00AA5CC6" w:rsidRDefault="006430CB" w:rsidP="001102F7">
      <w:pPr>
        <w:shd w:val="clear" w:color="auto" w:fill="FFFFFF"/>
        <w:ind w:left="225" w:right="300" w:firstLine="709"/>
        <w:jc w:val="both"/>
      </w:pPr>
      <w:r w:rsidRPr="006430CB">
        <w:t xml:space="preserve">2. </w:t>
      </w:r>
      <w:r w:rsidRPr="00E22CE1">
        <w:rPr>
          <w:i/>
        </w:rPr>
        <w:t>Прерывающаяся семья</w:t>
      </w:r>
      <w:r w:rsidRPr="006430CB">
        <w:t xml:space="preserve"> характеризуется </w:t>
      </w:r>
      <w:r w:rsidR="00E22CE1">
        <w:t>тем, что брак официально заключё</w:t>
      </w:r>
      <w:r w:rsidRPr="006430CB">
        <w:t>н, супруги живут вместе, но считают допустимым на время расставаться и не вести общее хозяйство.</w:t>
      </w:r>
    </w:p>
    <w:p w:rsidR="003448A2" w:rsidRPr="003448A2" w:rsidRDefault="003448A2" w:rsidP="001102F7">
      <w:pPr>
        <w:shd w:val="clear" w:color="auto" w:fill="FFFFFF"/>
        <w:ind w:left="225" w:right="300" w:firstLine="709"/>
        <w:jc w:val="both"/>
      </w:pPr>
      <w:r>
        <w:t>3</w:t>
      </w:r>
      <w:r w:rsidRPr="003448A2">
        <w:rPr>
          <w:i/>
        </w:rPr>
        <w:t>. Незарегистрированный брак</w:t>
      </w:r>
      <w:r>
        <w:t xml:space="preserve"> – всё более распространяющаяся форма семьи, которая в нашей стране была узаконена в начале ХХ века В.И. Лениным и отменена в 30-годы ХХ века И.В. Сталиным; сюда же относится и пробный брак. Подобные неофициальные союзы называются также внебрачными и сожительствами.</w:t>
      </w:r>
    </w:p>
    <w:p w:rsidR="003448A2" w:rsidRDefault="003448A2" w:rsidP="001102F7">
      <w:pPr>
        <w:shd w:val="clear" w:color="auto" w:fill="FFFFFF"/>
        <w:ind w:left="225" w:right="300" w:firstLine="709"/>
        <w:jc w:val="both"/>
      </w:pPr>
      <w:r>
        <w:t>4</w:t>
      </w:r>
      <w:r w:rsidRPr="003448A2">
        <w:t xml:space="preserve">. </w:t>
      </w:r>
      <w:r w:rsidRPr="003448A2">
        <w:rPr>
          <w:i/>
        </w:rPr>
        <w:t xml:space="preserve">Открытая семья </w:t>
      </w:r>
      <w:r w:rsidRPr="003448A2">
        <w:t xml:space="preserve">отличается тем, что гласно или негласно супруги допускают связи вне брака. Подобные взаимоотношения, получившие название </w:t>
      </w:r>
      <w:proofErr w:type="spellStart"/>
      <w:r w:rsidRPr="003448A2">
        <w:t>свингинга</w:t>
      </w:r>
      <w:proofErr w:type="spellEnd"/>
      <w:r w:rsidRPr="003448A2">
        <w:t xml:space="preserve">, предполагают «со-брачный» секс: юридические, социальные и эмоциональные узы законного брака сохраняются, но супружество утрачивает сексуальную исключительность. В подобном «браке» возникает целый ряд моральных, психологических и сексуальных проблем. Он, безусловно, противоречит нормам христианской морали и моногамного брака. </w:t>
      </w:r>
    </w:p>
    <w:p w:rsidR="003448A2" w:rsidRDefault="003448A2" w:rsidP="001102F7">
      <w:pPr>
        <w:shd w:val="clear" w:color="auto" w:fill="FFFFFF"/>
        <w:ind w:left="225" w:right="300" w:firstLine="709"/>
        <w:jc w:val="both"/>
      </w:pPr>
      <w:r w:rsidRPr="003448A2">
        <w:t xml:space="preserve">5. </w:t>
      </w:r>
      <w:r w:rsidRPr="003448A2">
        <w:rPr>
          <w:i/>
        </w:rPr>
        <w:t>Мусульманская семья</w:t>
      </w:r>
      <w:r w:rsidRPr="003448A2">
        <w:t xml:space="preserve"> - многоженство, узаконенное религией. Один мужчина может иметь четырех официальных жен, которые обычно живут под одной крышей или же в отдельных домах, построенных для них мужем. Если все жены и их дети находятся в одном домовладении, домашние и семейные обязанности между ними строго распределены. Муж является единовластным хозяином всех домочадцев, подчинение ему обязательно для всех членов этой семьи - от мала до велика. Он единолично принимает решения и определяет дальнейшие судьбы стареющих жен и подрастающих детей. Официально многоженство установлено в таких странах как Египет, Сирия, Пакистан, Саудовская Аравия, Алжир, Афганистан и др. </w:t>
      </w:r>
    </w:p>
    <w:p w:rsidR="003448A2" w:rsidRDefault="003448A2" w:rsidP="001102F7">
      <w:pPr>
        <w:shd w:val="clear" w:color="auto" w:fill="FFFFFF"/>
        <w:ind w:left="225" w:right="300" w:firstLine="709"/>
        <w:jc w:val="both"/>
      </w:pPr>
      <w:r w:rsidRPr="003448A2">
        <w:t xml:space="preserve">6. </w:t>
      </w:r>
      <w:r w:rsidRPr="003448A2">
        <w:rPr>
          <w:i/>
        </w:rPr>
        <w:t>«Шведская» семья</w:t>
      </w:r>
      <w:r w:rsidRPr="003448A2">
        <w:t xml:space="preserve"> - это семейная группа, включающая в себя по несколько представителей не только женского, но и мужского пола. Юридически отношения в такой семье могут быть оформлены только между партнерами одной пары, но это не мешает всем включенным в семейный союз мужчинам и женщинам считать себя супругами друг</w:t>
      </w:r>
      <w:r>
        <w:t xml:space="preserve"> </w:t>
      </w:r>
      <w:r w:rsidRPr="003448A2">
        <w:t xml:space="preserve">друга, вести общее хозяйство, иметь общий семейный бюджет. Дети также считаются общими. </w:t>
      </w:r>
    </w:p>
    <w:p w:rsidR="003448A2" w:rsidRDefault="003448A2" w:rsidP="001102F7">
      <w:pPr>
        <w:shd w:val="clear" w:color="auto" w:fill="FFFFFF"/>
        <w:ind w:left="225" w:right="300" w:firstLine="709"/>
        <w:jc w:val="both"/>
      </w:pPr>
      <w:r w:rsidRPr="003448A2">
        <w:t xml:space="preserve">7. </w:t>
      </w:r>
      <w:r w:rsidRPr="003448A2">
        <w:rPr>
          <w:i/>
        </w:rPr>
        <w:t>Гомосексуальная семья</w:t>
      </w:r>
      <w:r w:rsidRPr="003448A2">
        <w:t xml:space="preserve"> состоит из брачных партнеров, имеющих «нетрадиционную» сексуальную ориентацию. Если это чисто мужская или чисто женская брачная пара, внутри такой семьи происходит разделение партеров на «мужей» и «жен» и соответствующее распределение семейных ролей и обязанностей. Довольно часто взаимоотношения в гомосексуальной семье устанавливаются по типу традиционной </w:t>
      </w:r>
      <w:proofErr w:type="spellStart"/>
      <w:r w:rsidRPr="003448A2">
        <w:t>нуклеарной</w:t>
      </w:r>
      <w:proofErr w:type="spellEnd"/>
      <w:r w:rsidRPr="003448A2">
        <w:t xml:space="preserve">. При этом нормы внутрисемейной жизни определяются самими «супругами» в соответствии с существующими в обществе мужскими и женскими ролями. </w:t>
      </w:r>
    </w:p>
    <w:p w:rsidR="003448A2" w:rsidRDefault="003448A2" w:rsidP="001102F7">
      <w:pPr>
        <w:shd w:val="clear" w:color="auto" w:fill="FFFFFF"/>
        <w:ind w:left="225" w:right="300" w:firstLine="709"/>
        <w:jc w:val="both"/>
      </w:pPr>
      <w:r w:rsidRPr="003448A2">
        <w:t xml:space="preserve">8. </w:t>
      </w:r>
      <w:r w:rsidRPr="003448A2">
        <w:rPr>
          <w:i/>
        </w:rPr>
        <w:t>Ограниченный временем брак</w:t>
      </w:r>
      <w:r w:rsidRPr="003448A2">
        <w:t xml:space="preserve">: в данном случае создание семейного союза рассматривается как разновидность своеобразной сделки. Если супруги по истечении определенного срока, о котором они условились раньше, не заявят о своем желании продлить «контракт», они автоматически считаются совершенно чужими друг другу людьми. Обычно «брачная сделка» оформляется юридически, чтобы супруги выполняли свои обязанности и не лишались своих прав по истечении срока ее действия. </w:t>
      </w:r>
    </w:p>
    <w:p w:rsidR="003448A2" w:rsidRDefault="003448A2" w:rsidP="003448A2">
      <w:pPr>
        <w:shd w:val="clear" w:color="auto" w:fill="FFFFFF"/>
        <w:ind w:left="225" w:right="300"/>
        <w:jc w:val="both"/>
      </w:pPr>
      <w:r w:rsidRPr="003448A2">
        <w:t>Во всем остальном подобная семья живет обычной жизнью, характерной для тр</w:t>
      </w:r>
      <w:r>
        <w:t xml:space="preserve">адиционной </w:t>
      </w:r>
      <w:proofErr w:type="spellStart"/>
      <w:r>
        <w:t>нуклеарной</w:t>
      </w:r>
      <w:proofErr w:type="spellEnd"/>
      <w:r>
        <w:t xml:space="preserve"> семьи</w:t>
      </w:r>
      <w:r w:rsidRPr="003448A2">
        <w:t xml:space="preserve">. </w:t>
      </w:r>
    </w:p>
    <w:p w:rsidR="003448A2" w:rsidRDefault="003448A2" w:rsidP="003448A2">
      <w:pPr>
        <w:shd w:val="clear" w:color="auto" w:fill="FFFFFF"/>
        <w:ind w:left="225" w:right="300"/>
        <w:jc w:val="both"/>
      </w:pPr>
    </w:p>
    <w:p w:rsidR="003448A2" w:rsidRDefault="003448A2" w:rsidP="003448A2">
      <w:pPr>
        <w:shd w:val="clear" w:color="auto" w:fill="FFFFFF"/>
        <w:ind w:left="227" w:right="301" w:firstLine="709"/>
        <w:jc w:val="both"/>
      </w:pPr>
      <w:r w:rsidRPr="003448A2">
        <w:t xml:space="preserve">Во всех рассмотренных выше нетипичных семьях между супругами существует такая модель отношений, которая не свойственна традиционному браку. Кроме того, такие отношения зачастую не принимаются и осуждаются обществом с точки зрения существующих в нем морально-этических норм. </w:t>
      </w:r>
    </w:p>
    <w:p w:rsidR="003448A2" w:rsidRDefault="003448A2" w:rsidP="003448A2">
      <w:pPr>
        <w:shd w:val="clear" w:color="auto" w:fill="FFFFFF"/>
        <w:ind w:left="227" w:right="301" w:firstLine="709"/>
        <w:jc w:val="both"/>
      </w:pPr>
      <w:r w:rsidRPr="003448A2">
        <w:t xml:space="preserve">Подобные браки довольно немногочисленны, поэтому их следует рассматривать как своеобразное исключение из общепринятого устоявшегося правила. </w:t>
      </w:r>
    </w:p>
    <w:p w:rsidR="003448A2" w:rsidRDefault="003448A2" w:rsidP="003448A2">
      <w:pPr>
        <w:shd w:val="clear" w:color="auto" w:fill="FFFFFF"/>
        <w:ind w:left="227" w:right="301" w:firstLine="709"/>
        <w:jc w:val="both"/>
      </w:pPr>
      <w:r w:rsidRPr="003448A2">
        <w:t xml:space="preserve">Наряду с такими или похожими на них нетипичными семьями, существуют формы брачных союзов, которые практически не отличаются от современной </w:t>
      </w:r>
      <w:proofErr w:type="spellStart"/>
      <w:r w:rsidRPr="003448A2">
        <w:t>нуклеарной</w:t>
      </w:r>
      <w:proofErr w:type="spellEnd"/>
      <w:r w:rsidRPr="003448A2">
        <w:t xml:space="preserve"> семьи ни по структуре, ни по основным</w:t>
      </w:r>
      <w:r>
        <w:t xml:space="preserve"> </w:t>
      </w:r>
      <w:r w:rsidRPr="003448A2">
        <w:t xml:space="preserve">семейным функциям. </w:t>
      </w:r>
    </w:p>
    <w:p w:rsidR="003448A2" w:rsidRDefault="003448A2" w:rsidP="003448A2">
      <w:pPr>
        <w:shd w:val="clear" w:color="auto" w:fill="FFFFFF"/>
        <w:ind w:left="227" w:right="301" w:firstLine="709"/>
        <w:jc w:val="both"/>
      </w:pPr>
      <w:r w:rsidRPr="003448A2">
        <w:t xml:space="preserve">Однако эти семьи имеют характерные особенности, что позволяет отнести их к категории нетипичных. Если первая группа нетипичных семей отличается необычным и даже неприемлемым для большинства людей стилем супружеских отношений, то вторая категория, наоборот, с этой стороны очень близка к традиционной семье. Главное ее своеобразие может быть связано либо с наличием в семейной группе неродных (приемных, усыновленных, сводных) детей и не состоящих с детьми в кровном родстве родителей (отчима, мачехи), либо с ограничением дееспособности некоторых членов семьи (и взрослых, и детей). Такие семьи получают в нашем обществе все более широкое распространение, однако применительно к традиционному пониманию семейно-брачного союза они являются нетипичными, так как не выступают в качестве основной модели существования современной семьи. </w:t>
      </w:r>
    </w:p>
    <w:p w:rsidR="003448A2" w:rsidRDefault="003448A2" w:rsidP="003448A2">
      <w:pPr>
        <w:shd w:val="clear" w:color="auto" w:fill="FFFFFF"/>
        <w:ind w:left="227" w:right="301" w:firstLine="709"/>
        <w:jc w:val="both"/>
      </w:pPr>
      <w:r w:rsidRPr="003448A2">
        <w:t xml:space="preserve">К группе нетипичных семей этого плана можно </w:t>
      </w:r>
      <w:r w:rsidRPr="003448A2">
        <w:rPr>
          <w:i/>
        </w:rPr>
        <w:t>отнести смешанные семьи, которые образуют разведенные родители и их партнеры в повторных браках; семьи, имеющие на воспитании усыновленных детей; семьи, воспитывающие чужих детей; семьи с недееспособными родителями; семьи с хронически больными детьми и детьми-инвалидами.</w:t>
      </w:r>
      <w:r w:rsidRPr="003448A2">
        <w:t xml:space="preserve"> </w:t>
      </w:r>
    </w:p>
    <w:p w:rsidR="003448A2" w:rsidRDefault="003448A2" w:rsidP="003448A2">
      <w:pPr>
        <w:shd w:val="clear" w:color="auto" w:fill="FFFFFF"/>
        <w:ind w:left="227" w:right="301" w:firstLine="709"/>
        <w:jc w:val="both"/>
      </w:pPr>
      <w:r w:rsidRPr="003448A2">
        <w:t xml:space="preserve">Еще один тип современной семьи, который получил в России в последнее время широкое распространение, это - </w:t>
      </w:r>
      <w:r w:rsidRPr="003448A2">
        <w:rPr>
          <w:i/>
        </w:rPr>
        <w:t>семьи беженцев и переселенцев</w:t>
      </w:r>
      <w:r w:rsidRPr="003448A2">
        <w:t xml:space="preserve">. Нарушение социальной </w:t>
      </w:r>
      <w:proofErr w:type="spellStart"/>
      <w:r w:rsidRPr="003448A2">
        <w:t>адаптированности</w:t>
      </w:r>
      <w:proofErr w:type="spellEnd"/>
      <w:r w:rsidRPr="003448A2">
        <w:t xml:space="preserve"> человека влечет за собой ряд специфических проблем и трудностей, с которыми приходится сталкиваться семьям беженцев и переселенцев: материальные, проблемы с трудоустройством, психологические, психические, проблемы физического здоровья.</w:t>
      </w:r>
    </w:p>
    <w:p w:rsidR="005A2E97" w:rsidRDefault="005A2E97" w:rsidP="003448A2">
      <w:pPr>
        <w:shd w:val="clear" w:color="auto" w:fill="FFFFFF"/>
        <w:ind w:left="227" w:right="301" w:firstLine="709"/>
        <w:jc w:val="both"/>
      </w:pPr>
    </w:p>
    <w:p w:rsidR="005A2E97" w:rsidRDefault="005A2E97" w:rsidP="003448A2">
      <w:pPr>
        <w:shd w:val="clear" w:color="auto" w:fill="FFFFFF"/>
        <w:ind w:left="227" w:right="301" w:firstLine="709"/>
        <w:jc w:val="both"/>
        <w:rPr>
          <w:i/>
        </w:rPr>
      </w:pPr>
      <w:r w:rsidRPr="005A2E97">
        <w:rPr>
          <w:i/>
        </w:rPr>
        <w:t>Вопросы для самоконтроля:</w:t>
      </w:r>
    </w:p>
    <w:p w:rsidR="00384EC7" w:rsidRPr="005A2E97" w:rsidRDefault="00384EC7" w:rsidP="003448A2">
      <w:pPr>
        <w:shd w:val="clear" w:color="auto" w:fill="FFFFFF"/>
        <w:ind w:left="227" w:right="301" w:firstLine="709"/>
        <w:jc w:val="both"/>
        <w:rPr>
          <w:i/>
        </w:rPr>
      </w:pPr>
    </w:p>
    <w:p w:rsidR="00384EC7" w:rsidRPr="00384EC7" w:rsidRDefault="00384EC7" w:rsidP="00384EC7">
      <w:pPr>
        <w:shd w:val="clear" w:color="auto" w:fill="FFFFFF"/>
        <w:ind w:left="227" w:right="301" w:firstLine="709"/>
        <w:jc w:val="both"/>
      </w:pPr>
      <w:r>
        <w:t>1</w:t>
      </w:r>
      <w:r w:rsidRPr="00384EC7">
        <w:t xml:space="preserve">. Назовите существующие подходы к </w:t>
      </w:r>
      <w:proofErr w:type="spellStart"/>
      <w:r w:rsidRPr="00384EC7">
        <w:t>типологизации</w:t>
      </w:r>
      <w:proofErr w:type="spellEnd"/>
      <w:r w:rsidRPr="00384EC7">
        <w:t xml:space="preserve"> семей.</w:t>
      </w:r>
    </w:p>
    <w:p w:rsidR="00384EC7" w:rsidRPr="00384EC7" w:rsidRDefault="00384EC7" w:rsidP="00384EC7">
      <w:pPr>
        <w:shd w:val="clear" w:color="auto" w:fill="FFFFFF"/>
        <w:ind w:left="227" w:right="301" w:firstLine="709"/>
        <w:jc w:val="both"/>
      </w:pPr>
      <w:r>
        <w:t>2</w:t>
      </w:r>
      <w:r w:rsidRPr="00384EC7">
        <w:t>. Какие признаки могут быть использованы в качестве оснований для классификации семей?</w:t>
      </w:r>
    </w:p>
    <w:p w:rsidR="005A2E97" w:rsidRDefault="00384EC7" w:rsidP="003448A2">
      <w:pPr>
        <w:shd w:val="clear" w:color="auto" w:fill="FFFFFF"/>
        <w:ind w:left="227" w:right="301" w:firstLine="709"/>
        <w:jc w:val="both"/>
      </w:pPr>
      <w:r>
        <w:t>3</w:t>
      </w:r>
      <w:r w:rsidR="005A2E97">
        <w:t>. Какая, на Ваш взгляд, типология семей является самой распространенной в России?</w:t>
      </w:r>
    </w:p>
    <w:p w:rsidR="005A2E97" w:rsidRPr="00AA5CC6" w:rsidRDefault="005A2E97" w:rsidP="003448A2">
      <w:pPr>
        <w:shd w:val="clear" w:color="auto" w:fill="FFFFFF"/>
        <w:ind w:left="227" w:right="301" w:firstLine="709"/>
        <w:jc w:val="both"/>
      </w:pPr>
      <w:bookmarkStart w:id="0" w:name="_GoBack"/>
      <w:bookmarkEnd w:id="0"/>
    </w:p>
    <w:sectPr w:rsidR="005A2E97" w:rsidRPr="00AA5CC6" w:rsidSect="00D54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BDA"/>
    <w:multiLevelType w:val="multilevel"/>
    <w:tmpl w:val="59E8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F3F17"/>
    <w:multiLevelType w:val="multilevel"/>
    <w:tmpl w:val="112A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85F99"/>
    <w:multiLevelType w:val="hybridMultilevel"/>
    <w:tmpl w:val="E83859BC"/>
    <w:lvl w:ilvl="0" w:tplc="8676D618">
      <w:start w:val="1"/>
      <w:numFmt w:val="decimal"/>
      <w:lvlText w:val="%1."/>
      <w:lvlJc w:val="left"/>
      <w:pPr>
        <w:ind w:left="12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>
    <w:nsid w:val="33C13A10"/>
    <w:multiLevelType w:val="hybridMultilevel"/>
    <w:tmpl w:val="F57410BE"/>
    <w:lvl w:ilvl="0" w:tplc="8BF4B8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F258B"/>
    <w:multiLevelType w:val="multilevel"/>
    <w:tmpl w:val="E896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258AC"/>
    <w:multiLevelType w:val="multilevel"/>
    <w:tmpl w:val="2E78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A3F51"/>
    <w:multiLevelType w:val="multilevel"/>
    <w:tmpl w:val="998E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060147"/>
    <w:rsid w:val="00080B33"/>
    <w:rsid w:val="001102F7"/>
    <w:rsid w:val="001E4947"/>
    <w:rsid w:val="00241A31"/>
    <w:rsid w:val="003109E4"/>
    <w:rsid w:val="00313BE9"/>
    <w:rsid w:val="003448A2"/>
    <w:rsid w:val="003501D1"/>
    <w:rsid w:val="00384EC7"/>
    <w:rsid w:val="00400685"/>
    <w:rsid w:val="00494D05"/>
    <w:rsid w:val="00560106"/>
    <w:rsid w:val="00560D3B"/>
    <w:rsid w:val="005A2E97"/>
    <w:rsid w:val="006430CB"/>
    <w:rsid w:val="0076504D"/>
    <w:rsid w:val="007B0124"/>
    <w:rsid w:val="00826E41"/>
    <w:rsid w:val="00855B02"/>
    <w:rsid w:val="00886D83"/>
    <w:rsid w:val="008C0A8A"/>
    <w:rsid w:val="008C65A9"/>
    <w:rsid w:val="0097183C"/>
    <w:rsid w:val="00A749AD"/>
    <w:rsid w:val="00AA5CC6"/>
    <w:rsid w:val="00B23A8E"/>
    <w:rsid w:val="00B7760E"/>
    <w:rsid w:val="00BD2A46"/>
    <w:rsid w:val="00BF36E9"/>
    <w:rsid w:val="00C255B7"/>
    <w:rsid w:val="00CE6289"/>
    <w:rsid w:val="00D276CF"/>
    <w:rsid w:val="00D545B1"/>
    <w:rsid w:val="00D73CF2"/>
    <w:rsid w:val="00DB4737"/>
    <w:rsid w:val="00E16ED1"/>
    <w:rsid w:val="00E2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76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76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7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7760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776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9718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36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6E9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400685"/>
    <w:pPr>
      <w:widowControl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76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76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7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7760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776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9718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36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6E9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400685"/>
    <w:pPr>
      <w:widowControl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6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20</cp:revision>
  <dcterms:created xsi:type="dcterms:W3CDTF">2023-12-06T11:44:00Z</dcterms:created>
  <dcterms:modified xsi:type="dcterms:W3CDTF">2024-02-19T06:20:00Z</dcterms:modified>
</cp:coreProperties>
</file>