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815" w14:textId="77777777" w:rsidR="004370F2" w:rsidRDefault="004370F2" w:rsidP="004370F2">
      <w:pPr>
        <w:pStyle w:val="a6"/>
        <w:rPr>
          <w:b w:val="0"/>
          <w:bCs w:val="0"/>
          <w:u w:val="none"/>
        </w:rPr>
      </w:pPr>
      <w:bookmarkStart w:id="0" w:name="_Hlk534493666"/>
      <w:r>
        <w:rPr>
          <w:b w:val="0"/>
          <w:bCs w:val="0"/>
          <w:u w:val="none"/>
        </w:rPr>
        <w:t xml:space="preserve">МИНИСТЕРСТВО ОБРАЗОВАНИЯ АРХАНГЕЛЬСКОЙ ОБЛАСТИ </w:t>
      </w:r>
    </w:p>
    <w:p w14:paraId="51959E52" w14:textId="77777777" w:rsidR="004370F2" w:rsidRDefault="004370F2" w:rsidP="004370F2">
      <w:pPr>
        <w:pStyle w:val="a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ГБПОУ АО «Архангельский государственный многопрофильный колледж»</w:t>
      </w:r>
    </w:p>
    <w:p w14:paraId="73E790D1" w14:textId="77777777" w:rsidR="004370F2" w:rsidRPr="00F64211" w:rsidRDefault="004370F2" w:rsidP="00846235">
      <w:pPr>
        <w:pStyle w:val="aa"/>
        <w:rPr>
          <w:sz w:val="16"/>
          <w:szCs w:val="16"/>
        </w:rPr>
      </w:pPr>
    </w:p>
    <w:p w14:paraId="15ABAABF" w14:textId="03C7D3E4" w:rsidR="004370F2" w:rsidRDefault="004370F2" w:rsidP="00846235">
      <w:pPr>
        <w:pStyle w:val="aa"/>
      </w:pPr>
      <w:r>
        <w:t>ИНСТРУКЦИОННО-</w:t>
      </w:r>
      <w:r w:rsidRPr="00565088">
        <w:t>ТЕХНОЛОГИЧЕСКАЯ КАРТА</w:t>
      </w:r>
    </w:p>
    <w:p w14:paraId="435D60D1" w14:textId="77777777" w:rsidR="00846235" w:rsidRDefault="004370F2" w:rsidP="00846235">
      <w:pPr>
        <w:tabs>
          <w:tab w:val="left" w:pos="3735"/>
        </w:tabs>
        <w:jc w:val="center"/>
      </w:pPr>
      <w:r w:rsidRPr="004E7BD1">
        <w:t>для выполнения практической работы</w:t>
      </w:r>
      <w:r w:rsidR="00565088">
        <w:t xml:space="preserve"> № </w:t>
      </w:r>
      <w:r w:rsidR="00846235">
        <w:t>2</w:t>
      </w:r>
      <w:r w:rsidRPr="004E7BD1">
        <w:t xml:space="preserve"> </w:t>
      </w:r>
    </w:p>
    <w:p w14:paraId="75C22EEF" w14:textId="0FBC3C2E" w:rsidR="004370F2" w:rsidRPr="004E7BD1" w:rsidRDefault="004370F2" w:rsidP="00846235">
      <w:pPr>
        <w:tabs>
          <w:tab w:val="left" w:pos="3735"/>
        </w:tabs>
        <w:jc w:val="center"/>
      </w:pPr>
      <w:r w:rsidRPr="004E7BD1">
        <w:t xml:space="preserve">по </w:t>
      </w:r>
      <w:r w:rsidR="00E8519D">
        <w:t>ОП.01 Теория государства и права</w:t>
      </w:r>
    </w:p>
    <w:p w14:paraId="358F86F4" w14:textId="77777777" w:rsidR="004370F2" w:rsidRPr="00F64211" w:rsidRDefault="004370F2" w:rsidP="00846235">
      <w:pPr>
        <w:jc w:val="both"/>
        <w:rPr>
          <w:b/>
          <w:bCs/>
          <w:sz w:val="16"/>
          <w:szCs w:val="16"/>
        </w:rPr>
      </w:pPr>
    </w:p>
    <w:p w14:paraId="5E39097E" w14:textId="0E1A45A2" w:rsidR="004370F2" w:rsidRPr="005D6023" w:rsidRDefault="004370F2" w:rsidP="004370F2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 w:rsidR="00846235">
        <w:t>Правоотношения</w:t>
      </w:r>
    </w:p>
    <w:p w14:paraId="4D2E1238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7B7DDA50" w14:textId="15B1ECC5" w:rsidR="004370F2" w:rsidRPr="005D6023" w:rsidRDefault="004370F2" w:rsidP="004370F2">
      <w:pPr>
        <w:pStyle w:val="a8"/>
      </w:pPr>
      <w:r w:rsidRPr="005D6023">
        <w:rPr>
          <w:b/>
          <w:bCs/>
        </w:rPr>
        <w:t>Наименование работы</w:t>
      </w:r>
      <w:r w:rsidRPr="005D6023">
        <w:t xml:space="preserve">: </w:t>
      </w:r>
      <w:r w:rsidR="00846235">
        <w:t>Определение видов и элементов правоотношений</w:t>
      </w:r>
    </w:p>
    <w:p w14:paraId="262D2573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4BB26FE2" w14:textId="4A149E68" w:rsidR="00E8519D" w:rsidRPr="00E8519D" w:rsidRDefault="00E8519D" w:rsidP="00E8519D">
      <w:pPr>
        <w:jc w:val="both"/>
        <w:rPr>
          <w:b/>
          <w:bCs/>
        </w:rPr>
      </w:pPr>
      <w:r>
        <w:rPr>
          <w:b/>
          <w:bCs/>
        </w:rPr>
        <w:t>Цель</w:t>
      </w:r>
      <w:r w:rsidR="004370F2" w:rsidRPr="005D6023">
        <w:rPr>
          <w:b/>
          <w:bCs/>
        </w:rPr>
        <w:t>:</w:t>
      </w:r>
      <w:r>
        <w:rPr>
          <w:b/>
          <w:bCs/>
        </w:rPr>
        <w:t xml:space="preserve"> </w:t>
      </w:r>
      <w:r>
        <w:t>з</w:t>
      </w:r>
      <w:r w:rsidR="004370F2" w:rsidRPr="005D6023">
        <w:t>акреп</w:t>
      </w:r>
      <w:r>
        <w:t>ление</w:t>
      </w:r>
      <w:r w:rsidR="00846235">
        <w:t xml:space="preserve"> полученных</w:t>
      </w:r>
      <w:r>
        <w:t xml:space="preserve"> </w:t>
      </w:r>
      <w:r w:rsidR="00846235">
        <w:t>знаний о правоотношении, основаниях его возникновения, видах</w:t>
      </w:r>
      <w:r w:rsidR="004370F2" w:rsidRPr="005D6023">
        <w:t>, развит</w:t>
      </w:r>
      <w:r w:rsidR="00565088">
        <w:t xml:space="preserve">ие </w:t>
      </w:r>
      <w:r w:rsidR="004370F2" w:rsidRPr="005D6023">
        <w:t>представлени</w:t>
      </w:r>
      <w:r w:rsidR="00565088">
        <w:t xml:space="preserve">я </w:t>
      </w:r>
      <w:r w:rsidR="00846235">
        <w:t>об элементах правоотношений</w:t>
      </w:r>
      <w:r w:rsidR="004370F2" w:rsidRPr="005D6023">
        <w:t>.</w:t>
      </w:r>
    </w:p>
    <w:p w14:paraId="7D6D5495" w14:textId="77777777" w:rsidR="00E8519D" w:rsidRPr="00E8519D" w:rsidRDefault="00E8519D" w:rsidP="00E8519D">
      <w:pPr>
        <w:tabs>
          <w:tab w:val="left" w:pos="900"/>
        </w:tabs>
        <w:jc w:val="both"/>
        <w:rPr>
          <w:sz w:val="6"/>
          <w:szCs w:val="6"/>
        </w:rPr>
      </w:pPr>
    </w:p>
    <w:p w14:paraId="4983EE87" w14:textId="0959270E" w:rsidR="00E8519D" w:rsidRDefault="00E8519D" w:rsidP="00E8519D">
      <w:pPr>
        <w:tabs>
          <w:tab w:val="left" w:pos="900"/>
        </w:tabs>
        <w:jc w:val="both"/>
      </w:pPr>
      <w:r w:rsidRPr="00E8519D">
        <w:rPr>
          <w:b/>
          <w:bCs/>
        </w:rPr>
        <w:t>Задачи:</w:t>
      </w:r>
      <w:r>
        <w:rPr>
          <w:b/>
          <w:bCs/>
        </w:rPr>
        <w:t xml:space="preserve"> </w:t>
      </w:r>
      <w:r>
        <w:t>н</w:t>
      </w:r>
      <w:r w:rsidR="004370F2" w:rsidRPr="00E8519D">
        <w:t>аучиться определять</w:t>
      </w:r>
      <w:r w:rsidR="00846235">
        <w:t xml:space="preserve"> структурные</w:t>
      </w:r>
      <w:r w:rsidR="004370F2" w:rsidRPr="00E8519D">
        <w:t xml:space="preserve"> </w:t>
      </w:r>
      <w:r w:rsidR="00846235">
        <w:t>элементы правоотношений и основания их возникновения</w:t>
      </w:r>
      <w:r w:rsidR="004370F2" w:rsidRPr="00E8519D">
        <w:t xml:space="preserve"> по конкретной предложенной ситуации.</w:t>
      </w:r>
    </w:p>
    <w:p w14:paraId="2EB87C33" w14:textId="77777777" w:rsidR="00565088" w:rsidRPr="00565088" w:rsidRDefault="00565088" w:rsidP="00E8519D">
      <w:pPr>
        <w:tabs>
          <w:tab w:val="left" w:pos="900"/>
        </w:tabs>
        <w:jc w:val="both"/>
        <w:rPr>
          <w:sz w:val="6"/>
          <w:szCs w:val="6"/>
        </w:rPr>
      </w:pPr>
    </w:p>
    <w:p w14:paraId="7F6E0BDF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3BCA6A37" w14:textId="77777777" w:rsidR="004370F2" w:rsidRPr="005D6023" w:rsidRDefault="004370F2" w:rsidP="004370F2">
      <w:pPr>
        <w:jc w:val="both"/>
      </w:pPr>
      <w:r w:rsidRPr="005D6023">
        <w:rPr>
          <w:b/>
          <w:bCs/>
        </w:rPr>
        <w:t>Норма времени</w:t>
      </w:r>
      <w:r w:rsidRPr="005D6023">
        <w:t>: 2 часа</w:t>
      </w:r>
    </w:p>
    <w:p w14:paraId="5F5991BA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31B7B091" w14:textId="77777777" w:rsidR="004370F2" w:rsidRPr="005D6023" w:rsidRDefault="004370F2" w:rsidP="004370F2">
      <w:pPr>
        <w:jc w:val="both"/>
        <w:rPr>
          <w:sz w:val="6"/>
          <w:szCs w:val="6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9"/>
        <w:gridCol w:w="5697"/>
      </w:tblGrid>
      <w:tr w:rsidR="004370F2" w:rsidRPr="005D6023" w14:paraId="119FB43E" w14:textId="77777777" w:rsidTr="00E8519D">
        <w:trPr>
          <w:trHeight w:val="347"/>
        </w:trPr>
        <w:tc>
          <w:tcPr>
            <w:tcW w:w="3629" w:type="dxa"/>
          </w:tcPr>
          <w:p w14:paraId="6EFD76CD" w14:textId="77777777" w:rsidR="004370F2" w:rsidRPr="005D6023" w:rsidRDefault="004370F2" w:rsidP="00E929C8">
            <w:pPr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 w:rsidRPr="005D6023">
              <w:rPr>
                <w:b/>
                <w:bCs/>
              </w:rPr>
              <w:t>Оснащение рабочего места</w:t>
            </w:r>
            <w:r w:rsidRPr="005D6023">
              <w:t xml:space="preserve">: </w:t>
            </w:r>
            <w:r w:rsidRPr="005D6023">
              <w:tab/>
            </w:r>
          </w:p>
          <w:p w14:paraId="0CC3854C" w14:textId="77777777" w:rsidR="004370F2" w:rsidRPr="005D6023" w:rsidRDefault="004370F2" w:rsidP="00E929C8">
            <w:pPr>
              <w:spacing w:after="0" w:line="240" w:lineRule="auto"/>
              <w:jc w:val="both"/>
            </w:pPr>
          </w:p>
        </w:tc>
        <w:tc>
          <w:tcPr>
            <w:tcW w:w="5697" w:type="dxa"/>
          </w:tcPr>
          <w:p w14:paraId="43DD5A99" w14:textId="7BA9B230" w:rsidR="004370F2" w:rsidRPr="005D6023" w:rsidRDefault="004370F2" w:rsidP="00565088">
            <w:pPr>
              <w:spacing w:after="0" w:line="240" w:lineRule="auto"/>
              <w:ind w:left="369" w:hanging="283"/>
              <w:jc w:val="both"/>
            </w:pPr>
            <w:r w:rsidRPr="005D6023">
              <w:t xml:space="preserve">1. </w:t>
            </w:r>
            <w:r w:rsidR="00565088">
              <w:t>Персональный компьютер (ноутбук) с выходом в сеть «Интернет»</w:t>
            </w:r>
            <w:r w:rsidRPr="005D6023">
              <w:t>;</w:t>
            </w:r>
          </w:p>
          <w:p w14:paraId="1DE97CF2" w14:textId="77777777" w:rsidR="004370F2" w:rsidRPr="005D6023" w:rsidRDefault="004370F2" w:rsidP="00E8519D">
            <w:pPr>
              <w:spacing w:after="0" w:line="240" w:lineRule="auto"/>
              <w:ind w:firstLine="95"/>
              <w:jc w:val="both"/>
            </w:pPr>
            <w:r w:rsidRPr="005D6023">
              <w:t xml:space="preserve">2. </w:t>
            </w:r>
            <w:proofErr w:type="spellStart"/>
            <w:r w:rsidRPr="005D6023">
              <w:t>инструкционно</w:t>
            </w:r>
            <w:proofErr w:type="spellEnd"/>
            <w:r w:rsidRPr="005D6023">
              <w:t>-технологическая карта;</w:t>
            </w:r>
          </w:p>
          <w:p w14:paraId="234B0F89" w14:textId="1DCFC6B1" w:rsidR="004370F2" w:rsidRPr="005D6023" w:rsidRDefault="004370F2" w:rsidP="00E8519D">
            <w:pPr>
              <w:spacing w:after="0" w:line="240" w:lineRule="auto"/>
              <w:ind w:firstLine="95"/>
              <w:jc w:val="both"/>
            </w:pPr>
            <w:r w:rsidRPr="005D6023">
              <w:t>3. задания</w:t>
            </w:r>
            <w:r w:rsidR="00565088">
              <w:t>.</w:t>
            </w:r>
          </w:p>
        </w:tc>
      </w:tr>
    </w:tbl>
    <w:p w14:paraId="36D26E37" w14:textId="77777777" w:rsidR="004370F2" w:rsidRPr="0015167D" w:rsidRDefault="004370F2" w:rsidP="004370F2">
      <w:pPr>
        <w:jc w:val="both"/>
        <w:rPr>
          <w:sz w:val="14"/>
          <w:szCs w:val="1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5776"/>
      </w:tblGrid>
      <w:tr w:rsidR="00E8519D" w:rsidRPr="005D6023" w14:paraId="533548C1" w14:textId="77777777" w:rsidTr="00E8519D">
        <w:tc>
          <w:tcPr>
            <w:tcW w:w="3544" w:type="dxa"/>
          </w:tcPr>
          <w:p w14:paraId="41DAF698" w14:textId="77777777" w:rsidR="004370F2" w:rsidRPr="005D6023" w:rsidRDefault="004370F2" w:rsidP="00E929C8">
            <w:pPr>
              <w:spacing w:after="0" w:line="240" w:lineRule="auto"/>
              <w:jc w:val="both"/>
            </w:pPr>
            <w:r w:rsidRPr="005D6023">
              <w:rPr>
                <w:b/>
                <w:bCs/>
              </w:rPr>
              <w:t>Информационные источники</w:t>
            </w:r>
            <w:r w:rsidRPr="005D6023">
              <w:t>:</w:t>
            </w:r>
          </w:p>
        </w:tc>
        <w:tc>
          <w:tcPr>
            <w:tcW w:w="5776" w:type="dxa"/>
          </w:tcPr>
          <w:p w14:paraId="122818EE" w14:textId="77777777" w:rsidR="00E8519D" w:rsidRPr="00E8519D" w:rsidRDefault="00E8519D" w:rsidP="00E8519D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  <w:rPr>
                <w:sz w:val="36"/>
                <w:szCs w:val="36"/>
              </w:rPr>
            </w:pPr>
            <w:r w:rsidRPr="00E8519D">
              <w:t xml:space="preserve">Протасов, В. Н. Теория государства и права : учебник и практикум для среднего профессионального образования / В. Н. Протасов. – Москва : Издательство </w:t>
            </w:r>
            <w:proofErr w:type="spellStart"/>
            <w:r w:rsidRPr="00E8519D">
              <w:t>Юрайт</w:t>
            </w:r>
            <w:proofErr w:type="spellEnd"/>
            <w:r w:rsidRPr="00E8519D">
              <w:t xml:space="preserve">, 2021. – 495 с. – (Профессиональное образование). – ISBN 978-5-534-00840-1. – Текст : электронный // Образовательная платформа </w:t>
            </w:r>
            <w:proofErr w:type="spellStart"/>
            <w:r w:rsidRPr="00E8519D">
              <w:t>Юрайт</w:t>
            </w:r>
            <w:proofErr w:type="spellEnd"/>
            <w:r w:rsidRPr="00E8519D">
              <w:t xml:space="preserve"> [сайт]. – URL: https://urait.ru/bcode/469607</w:t>
            </w:r>
          </w:p>
          <w:p w14:paraId="247036A7" w14:textId="7114767C" w:rsidR="004370F2" w:rsidRPr="005D6023" w:rsidRDefault="004370F2" w:rsidP="00E929C8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</w:pPr>
            <w:r w:rsidRPr="005D6023">
              <w:t>лекции по изучаемой теме</w:t>
            </w:r>
            <w:r w:rsidR="00565088">
              <w:t>.</w:t>
            </w:r>
          </w:p>
          <w:p w14:paraId="7FED71D7" w14:textId="2B8DC172" w:rsidR="004370F2" w:rsidRPr="005D6023" w:rsidRDefault="004370F2" w:rsidP="00E8519D">
            <w:pPr>
              <w:spacing w:after="0" w:line="240" w:lineRule="auto"/>
              <w:jc w:val="both"/>
            </w:pPr>
          </w:p>
        </w:tc>
      </w:tr>
    </w:tbl>
    <w:p w14:paraId="3E34F37F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106E31BF" w14:textId="77777777" w:rsidR="004370F2" w:rsidRPr="005D6023" w:rsidRDefault="004370F2" w:rsidP="00565088">
      <w:pPr>
        <w:tabs>
          <w:tab w:val="left" w:pos="284"/>
          <w:tab w:val="left" w:pos="426"/>
        </w:tabs>
      </w:pPr>
      <w:r w:rsidRPr="005D6023">
        <w:rPr>
          <w:b/>
          <w:bCs/>
        </w:rPr>
        <w:t>Приобретаемые умения и навыки</w:t>
      </w:r>
      <w:r w:rsidRPr="005D6023">
        <w:t>:</w:t>
      </w:r>
    </w:p>
    <w:p w14:paraId="45D0672A" w14:textId="77777777" w:rsidR="00E8519D" w:rsidRDefault="00E8519D" w:rsidP="00565088">
      <w:pPr>
        <w:pStyle w:val="ae"/>
        <w:numPr>
          <w:ilvl w:val="0"/>
          <w:numId w:val="4"/>
        </w:numPr>
        <w:tabs>
          <w:tab w:val="left" w:pos="284"/>
          <w:tab w:val="left" w:pos="426"/>
          <w:tab w:val="center" w:pos="851"/>
        </w:tabs>
        <w:ind w:left="0" w:firstLine="0"/>
        <w:jc w:val="both"/>
      </w:pPr>
      <w:r>
        <w:t xml:space="preserve">применение теоретических положений при изучении специальных юридических дисциплин; </w:t>
      </w:r>
    </w:p>
    <w:p w14:paraId="671287A1" w14:textId="77777777" w:rsidR="00E8519D" w:rsidRDefault="00E8519D" w:rsidP="00565088">
      <w:pPr>
        <w:pStyle w:val="ae"/>
        <w:numPr>
          <w:ilvl w:val="0"/>
          <w:numId w:val="4"/>
        </w:numPr>
        <w:tabs>
          <w:tab w:val="left" w:pos="284"/>
          <w:tab w:val="left" w:pos="426"/>
          <w:tab w:val="center" w:pos="851"/>
        </w:tabs>
        <w:ind w:left="0" w:firstLine="0"/>
      </w:pPr>
      <w:r>
        <w:t>оперирование юридическими понятиями и категориями;</w:t>
      </w:r>
    </w:p>
    <w:p w14:paraId="40382FB9" w14:textId="78328C0A" w:rsidR="00E8519D" w:rsidRDefault="00E8519D" w:rsidP="00565088">
      <w:pPr>
        <w:pStyle w:val="ae"/>
        <w:numPr>
          <w:ilvl w:val="0"/>
          <w:numId w:val="4"/>
        </w:numPr>
        <w:tabs>
          <w:tab w:val="left" w:pos="284"/>
          <w:tab w:val="left" w:pos="426"/>
          <w:tab w:val="center" w:pos="851"/>
        </w:tabs>
        <w:ind w:left="0" w:firstLine="0"/>
      </w:pPr>
      <w:r>
        <w:t>применение на практике норм различных отраслей права.</w:t>
      </w:r>
    </w:p>
    <w:p w14:paraId="37C94C4A" w14:textId="77777777" w:rsidR="00E8519D" w:rsidRDefault="00E8519D" w:rsidP="004370F2">
      <w:pPr>
        <w:jc w:val="both"/>
      </w:pPr>
    </w:p>
    <w:p w14:paraId="708886C9" w14:textId="201516B5" w:rsidR="004370F2" w:rsidRPr="005D6023" w:rsidRDefault="004370F2" w:rsidP="004370F2">
      <w:pPr>
        <w:jc w:val="both"/>
      </w:pPr>
      <w:r w:rsidRPr="005D6023">
        <w:rPr>
          <w:b/>
          <w:bCs/>
        </w:rPr>
        <w:t>Содержание работы</w:t>
      </w:r>
      <w:r w:rsidRPr="005D6023">
        <w:t>:</w:t>
      </w:r>
    </w:p>
    <w:p w14:paraId="117FCA02" w14:textId="7C0B7994" w:rsidR="00846235" w:rsidRDefault="00846235" w:rsidP="00846235">
      <w:pPr>
        <w:tabs>
          <w:tab w:val="left" w:pos="900"/>
        </w:tabs>
        <w:jc w:val="both"/>
      </w:pPr>
      <w:r>
        <w:t>О</w:t>
      </w:r>
      <w:r w:rsidRPr="00E8519D">
        <w:t>предел</w:t>
      </w:r>
      <w:r>
        <w:t xml:space="preserve">ить </w:t>
      </w:r>
      <w:r>
        <w:t>структурные</w:t>
      </w:r>
      <w:r w:rsidRPr="00E8519D">
        <w:t xml:space="preserve"> </w:t>
      </w:r>
      <w:r>
        <w:t>элементы правоотношений и основания их возникновения</w:t>
      </w:r>
      <w:r w:rsidRPr="00E8519D">
        <w:t xml:space="preserve"> по конкретной предложенной ситуации.</w:t>
      </w:r>
    </w:p>
    <w:p w14:paraId="57CB8ADA" w14:textId="6414EAC7" w:rsidR="00846235" w:rsidRPr="00846235" w:rsidRDefault="00846235" w:rsidP="00846235">
      <w:pPr>
        <w:pStyle w:val="a8"/>
      </w:pPr>
    </w:p>
    <w:p w14:paraId="69A18C6D" w14:textId="75951ED7" w:rsidR="00846235" w:rsidRDefault="00846235" w:rsidP="004370F2">
      <w:pPr>
        <w:jc w:val="both"/>
        <w:rPr>
          <w:b/>
          <w:bCs/>
          <w:sz w:val="10"/>
          <w:szCs w:val="10"/>
        </w:rPr>
      </w:pPr>
    </w:p>
    <w:p w14:paraId="74CD17DC" w14:textId="77777777" w:rsidR="00846235" w:rsidRPr="005D6023" w:rsidRDefault="00846235" w:rsidP="004370F2">
      <w:pPr>
        <w:jc w:val="both"/>
        <w:rPr>
          <w:b/>
          <w:bCs/>
          <w:sz w:val="10"/>
          <w:szCs w:val="10"/>
        </w:rPr>
      </w:pPr>
    </w:p>
    <w:p w14:paraId="4827B66A" w14:textId="77777777" w:rsidR="004370F2" w:rsidRPr="005D6023" w:rsidRDefault="004370F2" w:rsidP="004370F2">
      <w:pPr>
        <w:jc w:val="both"/>
      </w:pPr>
      <w:r w:rsidRPr="005D6023">
        <w:rPr>
          <w:b/>
          <w:bCs/>
        </w:rPr>
        <w:t>Контрольные вопросы</w:t>
      </w:r>
      <w:r w:rsidRPr="005D6023">
        <w:t>:</w:t>
      </w:r>
    </w:p>
    <w:p w14:paraId="6E6FB938" w14:textId="77777777" w:rsidR="00846235" w:rsidRDefault="00846235" w:rsidP="00846235">
      <w:r w:rsidRPr="00846235">
        <w:t xml:space="preserve">1. Перечислите структурные элементы правоотношений. </w:t>
      </w:r>
    </w:p>
    <w:p w14:paraId="68E10B27" w14:textId="1C75CE15" w:rsidR="00846235" w:rsidRPr="00846235" w:rsidRDefault="00846235" w:rsidP="00846235">
      <w:r w:rsidRPr="00846235">
        <w:t>2. Перечислите виды юридических фактов, существующих в теории права.</w:t>
      </w:r>
    </w:p>
    <w:p w14:paraId="1F4E4ACA" w14:textId="1EB4A61B" w:rsidR="004370F2" w:rsidRDefault="004370F2" w:rsidP="004370F2">
      <w:pPr>
        <w:pStyle w:val="1"/>
        <w:rPr>
          <w:b w:val="0"/>
        </w:rPr>
      </w:pPr>
    </w:p>
    <w:p w14:paraId="13551A7A" w14:textId="4F217F05" w:rsidR="00E8519D" w:rsidRDefault="00E8519D" w:rsidP="00E8519D"/>
    <w:p w14:paraId="5312CF63" w14:textId="13AAEA60" w:rsidR="00846235" w:rsidRDefault="00846235" w:rsidP="00E8519D"/>
    <w:p w14:paraId="1EEE1D73" w14:textId="77777777" w:rsidR="00846235" w:rsidRPr="00E8519D" w:rsidRDefault="00846235" w:rsidP="00E8519D"/>
    <w:p w14:paraId="1997F875" w14:textId="77777777" w:rsidR="004370F2" w:rsidRPr="005D6023" w:rsidRDefault="004370F2" w:rsidP="004370F2">
      <w:pPr>
        <w:pStyle w:val="1"/>
        <w:rPr>
          <w:b w:val="0"/>
        </w:rPr>
      </w:pPr>
      <w:r w:rsidRPr="005D6023">
        <w:rPr>
          <w:b w:val="0"/>
        </w:rPr>
        <w:t xml:space="preserve">Преподаватель </w:t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  <w:t xml:space="preserve">            </w:t>
      </w:r>
      <w:r>
        <w:rPr>
          <w:b w:val="0"/>
        </w:rPr>
        <w:t xml:space="preserve">  </w:t>
      </w:r>
      <w:r w:rsidRPr="005D6023">
        <w:rPr>
          <w:b w:val="0"/>
        </w:rPr>
        <w:t xml:space="preserve">       </w:t>
      </w:r>
      <w:r>
        <w:rPr>
          <w:b w:val="0"/>
        </w:rPr>
        <w:t>Ф</w:t>
      </w:r>
      <w:r w:rsidRPr="005D6023">
        <w:rPr>
          <w:b w:val="0"/>
        </w:rPr>
        <w:t>.С. Мартынов</w:t>
      </w:r>
    </w:p>
    <w:p w14:paraId="1F4AADDD" w14:textId="77777777" w:rsidR="00E8519D" w:rsidRDefault="00E8519D" w:rsidP="00E8519D">
      <w:pPr>
        <w:rPr>
          <w:b/>
          <w:color w:val="000000"/>
        </w:rPr>
      </w:pPr>
    </w:p>
    <w:p w14:paraId="0F88BCFF" w14:textId="77777777" w:rsidR="00E8519D" w:rsidRDefault="00E8519D" w:rsidP="00E8519D">
      <w:pPr>
        <w:rPr>
          <w:b/>
          <w:color w:val="000000"/>
        </w:rPr>
      </w:pPr>
    </w:p>
    <w:p w14:paraId="750381BD" w14:textId="77777777" w:rsidR="00E8519D" w:rsidRDefault="00E8519D" w:rsidP="00E8519D">
      <w:pPr>
        <w:rPr>
          <w:b/>
          <w:color w:val="000000"/>
        </w:rPr>
      </w:pPr>
    </w:p>
    <w:p w14:paraId="76236882" w14:textId="0BC739DD" w:rsidR="004370F2" w:rsidRDefault="004370F2" w:rsidP="00E8519D">
      <w:pPr>
        <w:rPr>
          <w:b/>
          <w:color w:val="000000"/>
        </w:rPr>
      </w:pPr>
      <w:r w:rsidRPr="005D6023">
        <w:rPr>
          <w:b/>
          <w:color w:val="000000"/>
        </w:rPr>
        <w:t xml:space="preserve">  </w:t>
      </w:r>
    </w:p>
    <w:p w14:paraId="5299E5E0" w14:textId="77777777" w:rsidR="00846235" w:rsidRDefault="00846235" w:rsidP="00565088">
      <w:pPr>
        <w:jc w:val="center"/>
        <w:rPr>
          <w:b/>
          <w:bCs/>
        </w:rPr>
      </w:pPr>
    </w:p>
    <w:p w14:paraId="358B3B31" w14:textId="3FA07F5E" w:rsidR="00846235" w:rsidRDefault="00846235" w:rsidP="00565088">
      <w:pPr>
        <w:jc w:val="center"/>
        <w:rPr>
          <w:b/>
          <w:bCs/>
        </w:rPr>
      </w:pPr>
    </w:p>
    <w:p w14:paraId="0B42FE76" w14:textId="2428A905" w:rsidR="005B081A" w:rsidRDefault="005B081A" w:rsidP="00565088">
      <w:pPr>
        <w:jc w:val="center"/>
        <w:rPr>
          <w:b/>
          <w:bCs/>
        </w:rPr>
      </w:pPr>
    </w:p>
    <w:p w14:paraId="6F99F2CA" w14:textId="77777777" w:rsidR="00565088" w:rsidRDefault="00565088" w:rsidP="000B0294"/>
    <w:p w14:paraId="4CB41725" w14:textId="48128923" w:rsidR="005B081A" w:rsidRPr="005B081A" w:rsidRDefault="005B081A" w:rsidP="005B081A">
      <w:pPr>
        <w:rPr>
          <w:b/>
          <w:bCs/>
        </w:rPr>
      </w:pPr>
      <w:r w:rsidRPr="005B081A">
        <w:rPr>
          <w:b/>
          <w:bCs/>
        </w:rPr>
        <w:lastRenderedPageBreak/>
        <w:t>Задание</w:t>
      </w:r>
      <w:r>
        <w:rPr>
          <w:b/>
          <w:bCs/>
        </w:rPr>
        <w:t>:</w:t>
      </w:r>
    </w:p>
    <w:p w14:paraId="1E47B321" w14:textId="77777777" w:rsidR="005B081A" w:rsidRDefault="005B081A" w:rsidP="005B081A">
      <w:pPr>
        <w:jc w:val="both"/>
      </w:pPr>
      <w:r>
        <w:t xml:space="preserve">Исходя из условий задачи, определите в каждом правоотношении: </w:t>
      </w:r>
    </w:p>
    <w:p w14:paraId="53E22719" w14:textId="78ACEE53" w:rsidR="005B081A" w:rsidRDefault="005B081A" w:rsidP="005B081A">
      <w:pPr>
        <w:jc w:val="both"/>
      </w:pPr>
      <w:r>
        <w:t>- субъектов правоотношений</w:t>
      </w:r>
      <w:r w:rsidR="000B0294">
        <w:t xml:space="preserve"> (и их виды)</w:t>
      </w:r>
      <w:r>
        <w:t xml:space="preserve">; </w:t>
      </w:r>
    </w:p>
    <w:p w14:paraId="5284ED85" w14:textId="70AE6D65" w:rsidR="005B081A" w:rsidRDefault="005B081A" w:rsidP="005B081A">
      <w:pPr>
        <w:jc w:val="both"/>
      </w:pPr>
      <w:r>
        <w:t>- объект правоотношений</w:t>
      </w:r>
      <w:r w:rsidR="000B0294">
        <w:t xml:space="preserve"> (и</w:t>
      </w:r>
      <w:r w:rsidR="000B0294">
        <w:t xml:space="preserve"> </w:t>
      </w:r>
      <w:r w:rsidR="000B0294">
        <w:t>его</w:t>
      </w:r>
      <w:r w:rsidR="000B0294">
        <w:t xml:space="preserve"> вид);</w:t>
      </w:r>
      <w:r>
        <w:t xml:space="preserve"> </w:t>
      </w:r>
    </w:p>
    <w:p w14:paraId="136A340F" w14:textId="303CBBD7" w:rsidR="005B081A" w:rsidRDefault="005B081A" w:rsidP="005B081A">
      <w:pPr>
        <w:jc w:val="both"/>
      </w:pPr>
      <w:r>
        <w:t xml:space="preserve">- содержание правоотношений; </w:t>
      </w:r>
    </w:p>
    <w:p w14:paraId="6285BC95" w14:textId="52CBA148" w:rsidR="005B081A" w:rsidRDefault="005B081A" w:rsidP="005B081A">
      <w:pPr>
        <w:jc w:val="both"/>
      </w:pPr>
      <w:r>
        <w:t>- юридический факт</w:t>
      </w:r>
      <w:r>
        <w:t xml:space="preserve"> (фактический состав)</w:t>
      </w:r>
      <w:r w:rsidR="000B0294">
        <w:t xml:space="preserve"> </w:t>
      </w:r>
      <w:r w:rsidR="000B0294">
        <w:t xml:space="preserve">и </w:t>
      </w:r>
      <w:r w:rsidR="000B0294">
        <w:t>его</w:t>
      </w:r>
      <w:r w:rsidR="000B0294">
        <w:t xml:space="preserve"> вид</w:t>
      </w:r>
      <w:r>
        <w:t>.</w:t>
      </w:r>
    </w:p>
    <w:p w14:paraId="0B3E9F6B" w14:textId="7C767A66" w:rsidR="005B081A" w:rsidRDefault="005B081A" w:rsidP="005B081A">
      <w:pPr>
        <w:jc w:val="both"/>
      </w:pPr>
    </w:p>
    <w:p w14:paraId="6842938A" w14:textId="684D311A" w:rsidR="005B081A" w:rsidRDefault="005B081A" w:rsidP="005B081A">
      <w:pPr>
        <w:jc w:val="both"/>
        <w:rPr>
          <w:b/>
          <w:bCs/>
        </w:rPr>
      </w:pPr>
      <w:r w:rsidRPr="005B081A">
        <w:rPr>
          <w:b/>
          <w:bCs/>
        </w:rPr>
        <w:t>Пример оформления:</w:t>
      </w:r>
    </w:p>
    <w:p w14:paraId="63363732" w14:textId="77777777" w:rsidR="005B081A" w:rsidRDefault="005B081A" w:rsidP="005B081A">
      <w:pPr>
        <w:jc w:val="both"/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885"/>
        <w:gridCol w:w="1511"/>
      </w:tblGrid>
      <w:tr w:rsidR="000B0294" w14:paraId="2555D15A" w14:textId="77777777" w:rsidTr="004E4E40">
        <w:tc>
          <w:tcPr>
            <w:tcW w:w="1696" w:type="dxa"/>
            <w:vAlign w:val="center"/>
          </w:tcPr>
          <w:p w14:paraId="688EA904" w14:textId="1DABE114" w:rsidR="000B0294" w:rsidRPr="004D2F5E" w:rsidRDefault="000B0294" w:rsidP="005B0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Ситуация</w:t>
            </w:r>
          </w:p>
        </w:tc>
        <w:tc>
          <w:tcPr>
            <w:tcW w:w="1418" w:type="dxa"/>
            <w:vAlign w:val="center"/>
          </w:tcPr>
          <w:p w14:paraId="3866FD7F" w14:textId="77777777" w:rsidR="000B0294" w:rsidRDefault="000B0294" w:rsidP="000B02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</w:p>
          <w:p w14:paraId="2919AD3F" w14:textId="6ADCEC6D" w:rsidR="000B0294" w:rsidRPr="004D2F5E" w:rsidRDefault="000B0294" w:rsidP="000B02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правоотношений</w:t>
            </w:r>
          </w:p>
        </w:tc>
        <w:tc>
          <w:tcPr>
            <w:tcW w:w="1417" w:type="dxa"/>
            <w:vAlign w:val="center"/>
          </w:tcPr>
          <w:p w14:paraId="43F6F3CA" w14:textId="5E421B2E" w:rsidR="000B0294" w:rsidRPr="004D2F5E" w:rsidRDefault="000B0294" w:rsidP="005B0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Субъекты</w:t>
            </w:r>
          </w:p>
        </w:tc>
        <w:tc>
          <w:tcPr>
            <w:tcW w:w="1418" w:type="dxa"/>
            <w:vAlign w:val="center"/>
          </w:tcPr>
          <w:p w14:paraId="73F37774" w14:textId="6D0ACE61" w:rsidR="000B0294" w:rsidRPr="004D2F5E" w:rsidRDefault="000B0294" w:rsidP="005B0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Объект</w:t>
            </w:r>
          </w:p>
        </w:tc>
        <w:tc>
          <w:tcPr>
            <w:tcW w:w="1885" w:type="dxa"/>
            <w:vAlign w:val="center"/>
          </w:tcPr>
          <w:p w14:paraId="5E3A8CA2" w14:textId="58ECB6F6" w:rsidR="000B0294" w:rsidRPr="004D2F5E" w:rsidRDefault="000B0294" w:rsidP="005B0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Содержание</w:t>
            </w:r>
          </w:p>
        </w:tc>
        <w:tc>
          <w:tcPr>
            <w:tcW w:w="1511" w:type="dxa"/>
            <w:vAlign w:val="center"/>
          </w:tcPr>
          <w:p w14:paraId="79EF598F" w14:textId="3DC77AEA" w:rsidR="000B0294" w:rsidRPr="004D2F5E" w:rsidRDefault="000B0294" w:rsidP="005B0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Ю</w:t>
            </w:r>
            <w:r w:rsidRPr="004D2F5E">
              <w:rPr>
                <w:sz w:val="16"/>
                <w:szCs w:val="16"/>
              </w:rPr>
              <w:t>ридический факт</w:t>
            </w:r>
          </w:p>
          <w:p w14:paraId="3BEC9EF7" w14:textId="77777777" w:rsidR="004E4E40" w:rsidRDefault="000B0294" w:rsidP="004E4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 xml:space="preserve">(фактический </w:t>
            </w:r>
          </w:p>
          <w:p w14:paraId="0732077C" w14:textId="0C23291B" w:rsidR="000B0294" w:rsidRPr="004D2F5E" w:rsidRDefault="000B0294" w:rsidP="004E4E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состав</w:t>
            </w:r>
            <w:r w:rsidRPr="004D2F5E">
              <w:rPr>
                <w:sz w:val="16"/>
                <w:szCs w:val="16"/>
              </w:rPr>
              <w:t>)</w:t>
            </w:r>
          </w:p>
        </w:tc>
      </w:tr>
      <w:tr w:rsidR="000B0294" w14:paraId="74B5D730" w14:textId="77777777" w:rsidTr="004E4E40">
        <w:trPr>
          <w:trHeight w:val="2790"/>
        </w:trPr>
        <w:tc>
          <w:tcPr>
            <w:tcW w:w="1696" w:type="dxa"/>
          </w:tcPr>
          <w:p w14:paraId="5B2EAAEE" w14:textId="146EE8C0" w:rsidR="000B0294" w:rsidRPr="004D2F5E" w:rsidRDefault="000B0294" w:rsidP="004D2F5E">
            <w:pPr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Гражданка Иванова купила в магазине «Макси» газированный напиток «Черноголовка» стоимостью 59 рублей 00 копеек.</w:t>
            </w:r>
          </w:p>
        </w:tc>
        <w:tc>
          <w:tcPr>
            <w:tcW w:w="1418" w:type="dxa"/>
          </w:tcPr>
          <w:p w14:paraId="0DA98D8C" w14:textId="021FC853" w:rsidR="000B0294" w:rsidRPr="004D2F5E" w:rsidRDefault="000B0294" w:rsidP="004D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Гражданско-правовые</w:t>
            </w:r>
          </w:p>
        </w:tc>
        <w:tc>
          <w:tcPr>
            <w:tcW w:w="1417" w:type="dxa"/>
          </w:tcPr>
          <w:p w14:paraId="36DCB627" w14:textId="591820A7" w:rsidR="000B0294" w:rsidRDefault="000B0294" w:rsidP="004D2F5E">
            <w:pPr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Иванова – физическое лицо</w:t>
            </w:r>
            <w:r>
              <w:rPr>
                <w:sz w:val="16"/>
                <w:szCs w:val="16"/>
              </w:rPr>
              <w:t>;</w:t>
            </w:r>
          </w:p>
          <w:p w14:paraId="6EBAC4BA" w14:textId="2F240E44" w:rsidR="000B0294" w:rsidRPr="004D2F5E" w:rsidRDefault="000B0294" w:rsidP="004D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Магазин «Макси» – юридическое лицо </w:t>
            </w:r>
          </w:p>
          <w:p w14:paraId="2860463A" w14:textId="0DE8CBBC" w:rsidR="000B0294" w:rsidRPr="004D2F5E" w:rsidRDefault="000B0294" w:rsidP="004D2F5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6D2A565" w14:textId="77777777" w:rsidR="000B0294" w:rsidRDefault="000B0294" w:rsidP="004D2F5E">
            <w:pPr>
              <w:rPr>
                <w:sz w:val="16"/>
                <w:szCs w:val="16"/>
              </w:rPr>
            </w:pPr>
            <w:r w:rsidRPr="004D2F5E">
              <w:rPr>
                <w:sz w:val="16"/>
                <w:szCs w:val="16"/>
              </w:rPr>
              <w:t>газированный напиток «Черноголовка»</w:t>
            </w:r>
            <w:r>
              <w:rPr>
                <w:sz w:val="16"/>
                <w:szCs w:val="16"/>
              </w:rPr>
              <w:t xml:space="preserve"> </w:t>
            </w:r>
            <w:r w:rsidRPr="004D2F5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вещь;</w:t>
            </w:r>
          </w:p>
          <w:p w14:paraId="1072E9C7" w14:textId="78B5D048" w:rsidR="000B0294" w:rsidRPr="004D2F5E" w:rsidRDefault="000B0294" w:rsidP="004D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руб. 00 коп. (деньги)</w:t>
            </w:r>
          </w:p>
        </w:tc>
        <w:tc>
          <w:tcPr>
            <w:tcW w:w="1885" w:type="dxa"/>
          </w:tcPr>
          <w:p w14:paraId="068C1877" w14:textId="77777777" w:rsidR="000B0294" w:rsidRDefault="000B0294" w:rsidP="004D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Гражданка Иванова имеет право: приобрести качественный товар, обязана: в полном объеме и в срок оплатить его стоимость (59 руб.00 коп.)</w:t>
            </w:r>
          </w:p>
          <w:p w14:paraId="237F2E71" w14:textId="1A6A3246" w:rsidR="000B0294" w:rsidRPr="004D2F5E" w:rsidRDefault="000B0294" w:rsidP="004D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«Макси» имеет право: требовать оплату товара в срок, обязан: передать качественный товар в полном объеме (после оплаты)</w:t>
            </w:r>
          </w:p>
        </w:tc>
        <w:tc>
          <w:tcPr>
            <w:tcW w:w="1511" w:type="dxa"/>
          </w:tcPr>
          <w:p w14:paraId="612572E6" w14:textId="623F94DF" w:rsidR="000B0294" w:rsidRPr="004D2F5E" w:rsidRDefault="000B0294" w:rsidP="000B02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договора купли-продажи – сделка (юридический поступок)</w:t>
            </w:r>
          </w:p>
        </w:tc>
      </w:tr>
    </w:tbl>
    <w:p w14:paraId="2109FD20" w14:textId="35AE2714" w:rsidR="008B30A5" w:rsidRDefault="008B30A5" w:rsidP="00E95034">
      <w:pPr>
        <w:shd w:val="clear" w:color="auto" w:fill="FFFFFF"/>
      </w:pPr>
    </w:p>
    <w:p w14:paraId="2273F834" w14:textId="1291860F" w:rsidR="00D465C4" w:rsidRDefault="00E95034" w:rsidP="000B0294">
      <w:pPr>
        <w:shd w:val="clear" w:color="auto" w:fill="FFFFFF"/>
        <w:jc w:val="center"/>
        <w:rPr>
          <w:b/>
          <w:bCs/>
          <w:color w:val="000000"/>
        </w:rPr>
      </w:pPr>
      <w:r w:rsidRPr="00E95034">
        <w:rPr>
          <w:b/>
          <w:bCs/>
        </w:rPr>
        <w:t>Содержание работы</w:t>
      </w:r>
      <w:bookmarkEnd w:id="0"/>
    </w:p>
    <w:p w14:paraId="1CE0404B" w14:textId="77777777" w:rsidR="005B081A" w:rsidRDefault="005B081A" w:rsidP="005B081A">
      <w:pPr>
        <w:jc w:val="both"/>
      </w:pPr>
    </w:p>
    <w:p w14:paraId="4E370D3A" w14:textId="33293E44" w:rsidR="005B081A" w:rsidRDefault="00FA1E2D" w:rsidP="005B081A">
      <w:pPr>
        <w:jc w:val="both"/>
      </w:pPr>
      <w:r>
        <w:t>1</w:t>
      </w:r>
      <w:r w:rsidR="005B081A">
        <w:t>. ООО «</w:t>
      </w:r>
      <w:proofErr w:type="spellStart"/>
      <w:r w:rsidR="005B081A">
        <w:t>СтройРемонт</w:t>
      </w:r>
      <w:proofErr w:type="spellEnd"/>
      <w:r w:rsidR="005B081A">
        <w:t xml:space="preserve">» выполнили ремонтные работы </w:t>
      </w:r>
      <w:r w:rsidR="005B081A">
        <w:t xml:space="preserve">по договору </w:t>
      </w:r>
      <w:r w:rsidR="005B081A">
        <w:t xml:space="preserve">на сумму 100 000 рублей в квартире гражданина Сидорова. </w:t>
      </w:r>
    </w:p>
    <w:p w14:paraId="687BAED8" w14:textId="77777777" w:rsidR="005B081A" w:rsidRDefault="005B081A" w:rsidP="005B081A">
      <w:pPr>
        <w:jc w:val="both"/>
      </w:pPr>
    </w:p>
    <w:p w14:paraId="58B7B053" w14:textId="29133DD2" w:rsidR="005B081A" w:rsidRDefault="00FA1E2D" w:rsidP="005B081A">
      <w:pPr>
        <w:jc w:val="both"/>
      </w:pPr>
      <w:r>
        <w:t>2</w:t>
      </w:r>
      <w:r w:rsidR="005B081A">
        <w:t xml:space="preserve">. Индивидуальный предприниматель Козлова сделала гражданке Ивановой стрижку и окрашивание волос стоимостью 5 000 рублей. </w:t>
      </w:r>
    </w:p>
    <w:p w14:paraId="4D63C8C7" w14:textId="77777777" w:rsidR="005B081A" w:rsidRDefault="005B081A" w:rsidP="005B081A">
      <w:pPr>
        <w:jc w:val="both"/>
      </w:pPr>
    </w:p>
    <w:p w14:paraId="1E4B7AC1" w14:textId="011A651A" w:rsidR="005B081A" w:rsidRDefault="00FA1E2D" w:rsidP="005B081A">
      <w:pPr>
        <w:jc w:val="both"/>
      </w:pPr>
      <w:r>
        <w:t>3</w:t>
      </w:r>
      <w:r w:rsidR="005B081A">
        <w:t xml:space="preserve">. Гражданка Петрова скончалась, не оставив завещания. Все её имущество (наследственная масса) перейдет в собственность её единственной дочери. </w:t>
      </w:r>
    </w:p>
    <w:p w14:paraId="32BA76CA" w14:textId="77777777" w:rsidR="005B081A" w:rsidRDefault="005B081A" w:rsidP="005B081A">
      <w:pPr>
        <w:jc w:val="both"/>
      </w:pPr>
    </w:p>
    <w:p w14:paraId="240CD554" w14:textId="1B653C2B" w:rsidR="005B081A" w:rsidRDefault="00FA1E2D" w:rsidP="005B081A">
      <w:pPr>
        <w:jc w:val="both"/>
      </w:pPr>
      <w:r>
        <w:t>4</w:t>
      </w:r>
      <w:r w:rsidR="005B081A">
        <w:t xml:space="preserve">. Гражданка Козлова вышла замуж за гражданина Сидорова. </w:t>
      </w:r>
    </w:p>
    <w:p w14:paraId="69CB6CF4" w14:textId="77777777" w:rsidR="005B081A" w:rsidRDefault="005B081A" w:rsidP="005B081A">
      <w:pPr>
        <w:jc w:val="both"/>
      </w:pPr>
    </w:p>
    <w:p w14:paraId="1E23D8F7" w14:textId="03034555" w:rsidR="005B081A" w:rsidRDefault="00FA1E2D" w:rsidP="005B081A">
      <w:pPr>
        <w:jc w:val="both"/>
      </w:pPr>
      <w:r>
        <w:t>5</w:t>
      </w:r>
      <w:r w:rsidR="005B081A">
        <w:t xml:space="preserve">. Гражданин Васильев перешел дорогу на запрещающий сигнал светофора, тем самым нарушив Правила дорожного движения. Инспектор ДПС ГИБДД, находящийся неподалёку, остановил Васильева и вынес в отношении него Постановление по делу об административном правонарушении, назначив наказание в виде административного штрафа. </w:t>
      </w:r>
    </w:p>
    <w:p w14:paraId="26E501AE" w14:textId="77777777" w:rsidR="005B081A" w:rsidRDefault="005B081A" w:rsidP="005B081A">
      <w:pPr>
        <w:jc w:val="both"/>
      </w:pPr>
    </w:p>
    <w:p w14:paraId="1681CDB6" w14:textId="7D26C9F8" w:rsidR="005B081A" w:rsidRDefault="00FA1E2D" w:rsidP="005B081A">
      <w:pPr>
        <w:jc w:val="both"/>
      </w:pPr>
      <w:r>
        <w:t>6</w:t>
      </w:r>
      <w:r w:rsidR="005B081A">
        <w:t>. Гражданка Иванова трудоустроилась в ООО «</w:t>
      </w:r>
      <w:proofErr w:type="spellStart"/>
      <w:r w:rsidR="005B081A">
        <w:t>СтройРемонт</w:t>
      </w:r>
      <w:proofErr w:type="spellEnd"/>
      <w:r w:rsidR="005B081A">
        <w:t xml:space="preserve">» на должность юриста. </w:t>
      </w:r>
    </w:p>
    <w:p w14:paraId="5E969836" w14:textId="77777777" w:rsidR="005B081A" w:rsidRDefault="005B081A" w:rsidP="005B081A">
      <w:pPr>
        <w:jc w:val="both"/>
      </w:pPr>
    </w:p>
    <w:p w14:paraId="6B0E9B7B" w14:textId="542366E3" w:rsidR="005B081A" w:rsidRDefault="00FA1E2D" w:rsidP="005B081A">
      <w:pPr>
        <w:jc w:val="both"/>
      </w:pPr>
      <w:r>
        <w:t>7</w:t>
      </w:r>
      <w:r w:rsidR="005B081A">
        <w:t xml:space="preserve">. В следствии урагана, прошедшего на севере Архангельской области, причинен имущественный ущерб загородному дому семьи Сидоровых, который был застрахован по договору в фирме «Росгосстрах» на сумму 1 000 000 рублей. </w:t>
      </w:r>
    </w:p>
    <w:p w14:paraId="1808EAED" w14:textId="77777777" w:rsidR="005B081A" w:rsidRDefault="005B081A" w:rsidP="005B081A">
      <w:pPr>
        <w:jc w:val="both"/>
      </w:pPr>
    </w:p>
    <w:p w14:paraId="5605B8C2" w14:textId="1992B1E6" w:rsidR="00D465C4" w:rsidRDefault="00FA1E2D" w:rsidP="004E4E40">
      <w:pPr>
        <w:jc w:val="both"/>
      </w:pPr>
      <w:r>
        <w:t>8</w:t>
      </w:r>
      <w:r w:rsidR="005B081A">
        <w:t xml:space="preserve">. Гражданин Петров с особой жестокостью нанес гражданину Васильеву 20 ножевых ранений в область сердца. В отношении Петрова было возбуждено уголовное дело по п. «д» ч. 2 ст. 105 УК РФ, проведено предварительное расследование, судебное разбирательство, в результате которого был вынесен обвинительный приговор. Петрову назначили наказание в виде лишения свободы сроком на 15 лет в исправительной колонии общего режима. </w:t>
      </w:r>
    </w:p>
    <w:p w14:paraId="2BBF9481" w14:textId="6FB0EB6F" w:rsidR="00FA1E2D" w:rsidRDefault="00FA1E2D" w:rsidP="004E4E40">
      <w:pPr>
        <w:jc w:val="both"/>
      </w:pPr>
    </w:p>
    <w:p w14:paraId="7144E19B" w14:textId="1E620A66" w:rsidR="00FA1E2D" w:rsidRPr="009C7297" w:rsidRDefault="00FA1E2D" w:rsidP="004E4E40">
      <w:pPr>
        <w:jc w:val="both"/>
      </w:pPr>
      <w:r>
        <w:t>9. Придумайте ситуацию самостоятельно (на собственном примере).</w:t>
      </w:r>
    </w:p>
    <w:sectPr w:rsidR="00FA1E2D" w:rsidRPr="009C7297" w:rsidSect="004370F2">
      <w:pgSz w:w="11906" w:h="16838"/>
      <w:pgMar w:top="899" w:right="850" w:bottom="48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405"/>
    <w:multiLevelType w:val="hybridMultilevel"/>
    <w:tmpl w:val="BC849E3A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85B6C"/>
    <w:rsid w:val="000B0294"/>
    <w:rsid w:val="000F4913"/>
    <w:rsid w:val="0015167D"/>
    <w:rsid w:val="001C7F59"/>
    <w:rsid w:val="00213EA0"/>
    <w:rsid w:val="00225DB2"/>
    <w:rsid w:val="00327160"/>
    <w:rsid w:val="00337516"/>
    <w:rsid w:val="003A2F2C"/>
    <w:rsid w:val="003D718E"/>
    <w:rsid w:val="004370F2"/>
    <w:rsid w:val="00473080"/>
    <w:rsid w:val="004D2F5E"/>
    <w:rsid w:val="004E4E40"/>
    <w:rsid w:val="004E7BD1"/>
    <w:rsid w:val="00503921"/>
    <w:rsid w:val="00565088"/>
    <w:rsid w:val="005A70CD"/>
    <w:rsid w:val="005B081A"/>
    <w:rsid w:val="005B6006"/>
    <w:rsid w:val="005C0E61"/>
    <w:rsid w:val="005D6023"/>
    <w:rsid w:val="00607A81"/>
    <w:rsid w:val="00697FDF"/>
    <w:rsid w:val="0073588C"/>
    <w:rsid w:val="00752123"/>
    <w:rsid w:val="00766522"/>
    <w:rsid w:val="007B0E1E"/>
    <w:rsid w:val="007D3749"/>
    <w:rsid w:val="00846235"/>
    <w:rsid w:val="0084779E"/>
    <w:rsid w:val="008B30A5"/>
    <w:rsid w:val="009C7297"/>
    <w:rsid w:val="00A343DE"/>
    <w:rsid w:val="00AF14C9"/>
    <w:rsid w:val="00B855A4"/>
    <w:rsid w:val="00BD712B"/>
    <w:rsid w:val="00C76409"/>
    <w:rsid w:val="00CC7865"/>
    <w:rsid w:val="00D465C4"/>
    <w:rsid w:val="00DC27E0"/>
    <w:rsid w:val="00DC5B1E"/>
    <w:rsid w:val="00E27455"/>
    <w:rsid w:val="00E8519D"/>
    <w:rsid w:val="00E95034"/>
    <w:rsid w:val="00EE2791"/>
    <w:rsid w:val="00EE27D2"/>
    <w:rsid w:val="00F64211"/>
    <w:rsid w:val="00FA1E2D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E9CDE7E"/>
  <w15:docId w15:val="{654AB59F-980A-304A-BDF9-4D29D7D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qFormat/>
    <w:locked/>
    <w:rsid w:val="005D6023"/>
    <w:pPr>
      <w:jc w:val="center"/>
    </w:pPr>
    <w:rPr>
      <w:rFonts w:eastAsia="Calibri"/>
      <w:b/>
      <w:bCs/>
      <w:u w:val="single"/>
    </w:rPr>
  </w:style>
  <w:style w:type="character" w:customStyle="1" w:styleId="a7">
    <w:name w:val="Заголовок Знак"/>
    <w:basedOn w:val="a0"/>
    <w:link w:val="a6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qFormat/>
    <w:locked/>
    <w:rsid w:val="005D6023"/>
    <w:pPr>
      <w:jc w:val="center"/>
    </w:pPr>
    <w:rPr>
      <w:rFonts w:eastAsia="Calibri"/>
      <w:b/>
      <w:bCs/>
    </w:rPr>
  </w:style>
  <w:style w:type="character" w:customStyle="1" w:styleId="ab">
    <w:name w:val="Подзаголовок Знак"/>
    <w:basedOn w:val="a0"/>
    <w:link w:val="aa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after="160" w:line="240" w:lineRule="exact"/>
      <w:ind w:firstLine="709"/>
      <w:jc w:val="both"/>
    </w:pPr>
    <w:rPr>
      <w:rFonts w:ascii="Verdana" w:eastAsia="Calibri" w:hAnsi="Verdana" w:cs="Verdana"/>
      <w:color w:val="000000"/>
      <w:kern w:val="28"/>
      <w:sz w:val="20"/>
      <w:szCs w:val="20"/>
      <w:lang w:val="en-US" w:eastAsia="en-US"/>
    </w:rPr>
  </w:style>
  <w:style w:type="table" w:styleId="ad">
    <w:name w:val="Table Grid"/>
    <w:basedOn w:val="a1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519D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337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515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5</cp:revision>
  <dcterms:created xsi:type="dcterms:W3CDTF">2021-12-06T10:57:00Z</dcterms:created>
  <dcterms:modified xsi:type="dcterms:W3CDTF">2022-09-30T09:28:00Z</dcterms:modified>
</cp:coreProperties>
</file>