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815" w14:textId="77777777" w:rsidR="004370F2" w:rsidRDefault="004370F2" w:rsidP="004370F2">
      <w:pPr>
        <w:pStyle w:val="a6"/>
        <w:rPr>
          <w:b w:val="0"/>
          <w:bCs w:val="0"/>
          <w:u w:val="none"/>
        </w:rPr>
      </w:pPr>
      <w:bookmarkStart w:id="0" w:name="_Hlk534493666"/>
      <w:r>
        <w:rPr>
          <w:b w:val="0"/>
          <w:bCs w:val="0"/>
          <w:u w:val="none"/>
        </w:rPr>
        <w:t xml:space="preserve">МИНИСТЕРСТВО ОБРАЗОВАНИЯ АРХАНГЕЛЬСКОЙ ОБЛАСТИ </w:t>
      </w:r>
    </w:p>
    <w:p w14:paraId="51959E52" w14:textId="77777777" w:rsidR="004370F2" w:rsidRDefault="004370F2" w:rsidP="004370F2">
      <w:pPr>
        <w:pStyle w:val="a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ГБПОУ АО «Архангельский государственный многопрофильный колледж»</w:t>
      </w:r>
    </w:p>
    <w:p w14:paraId="73E790D1" w14:textId="77777777" w:rsidR="004370F2" w:rsidRPr="00F64211" w:rsidRDefault="004370F2" w:rsidP="004370F2">
      <w:pPr>
        <w:pStyle w:val="aa"/>
        <w:rPr>
          <w:sz w:val="16"/>
          <w:szCs w:val="16"/>
        </w:rPr>
      </w:pPr>
    </w:p>
    <w:p w14:paraId="15ABAABF" w14:textId="5E6C7EDD" w:rsidR="004370F2" w:rsidRPr="00845A45" w:rsidRDefault="004370F2" w:rsidP="004370F2">
      <w:pPr>
        <w:pStyle w:val="aa"/>
      </w:pPr>
      <w:r>
        <w:t>ИНСТРУКЦИОННО-ТЕХНОЛОГИЧЕСКАЯ КАРТА</w:t>
      </w:r>
    </w:p>
    <w:p w14:paraId="75C22EEF" w14:textId="5193B1DB" w:rsidR="004370F2" w:rsidRPr="004E7BD1" w:rsidRDefault="004370F2" w:rsidP="004370F2">
      <w:pPr>
        <w:tabs>
          <w:tab w:val="left" w:pos="3735"/>
        </w:tabs>
        <w:jc w:val="center"/>
      </w:pPr>
      <w:r w:rsidRPr="004E7BD1">
        <w:t>для выполнения практической работы</w:t>
      </w:r>
      <w:r w:rsidR="00717BBE">
        <w:t xml:space="preserve"> № 3</w:t>
      </w:r>
      <w:r w:rsidRPr="004E7BD1">
        <w:t xml:space="preserve"> по </w:t>
      </w:r>
      <w:r w:rsidR="00E8519D">
        <w:t>ОП.0</w:t>
      </w:r>
      <w:r w:rsidR="00C91480">
        <w:t>2 Конституционное право</w:t>
      </w:r>
      <w:r w:rsidR="00717BBE">
        <w:t xml:space="preserve"> России</w:t>
      </w:r>
    </w:p>
    <w:p w14:paraId="358F86F4" w14:textId="77777777" w:rsidR="004370F2" w:rsidRPr="00F64211" w:rsidRDefault="004370F2" w:rsidP="004370F2">
      <w:pPr>
        <w:jc w:val="both"/>
        <w:rPr>
          <w:b/>
          <w:bCs/>
          <w:sz w:val="16"/>
          <w:szCs w:val="16"/>
        </w:rPr>
      </w:pPr>
    </w:p>
    <w:p w14:paraId="50699B49" w14:textId="00C3A1E9" w:rsidR="00E4418C" w:rsidRDefault="004370F2" w:rsidP="00E4418C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 w:rsidR="00717BBE" w:rsidRPr="00845A45">
        <w:t>Местное самоуправление в Российской Федерации</w:t>
      </w:r>
    </w:p>
    <w:p w14:paraId="572C1B01" w14:textId="1DB8B3A3" w:rsidR="00717BBE" w:rsidRPr="00717BBE" w:rsidRDefault="00717BBE" w:rsidP="00E4418C">
      <w:pPr>
        <w:jc w:val="both"/>
        <w:rPr>
          <w:b/>
          <w:bCs/>
        </w:rPr>
      </w:pPr>
      <w:r w:rsidRPr="00717BBE">
        <w:rPr>
          <w:b/>
          <w:bCs/>
        </w:rPr>
        <w:t>Наименование работы:</w:t>
      </w:r>
      <w:r w:rsidRPr="00717BBE">
        <w:rPr>
          <w:bCs/>
          <w:lang w:eastAsia="en-US"/>
        </w:rPr>
        <w:t xml:space="preserve"> </w:t>
      </w:r>
      <w:r w:rsidRPr="00845A45">
        <w:rPr>
          <w:bCs/>
          <w:lang w:eastAsia="en-US"/>
        </w:rPr>
        <w:t xml:space="preserve">Выполнение аналитических заданий </w:t>
      </w:r>
      <w:r>
        <w:rPr>
          <w:bCs/>
          <w:lang w:eastAsia="en-US"/>
        </w:rPr>
        <w:t>по теме</w:t>
      </w:r>
      <w:r w:rsidRPr="00845A45">
        <w:rPr>
          <w:bCs/>
          <w:lang w:eastAsia="en-US"/>
        </w:rPr>
        <w:t xml:space="preserve"> «</w:t>
      </w:r>
      <w:r w:rsidRPr="00845A45">
        <w:t>Местное самоуправление в Российской Федерации»</w:t>
      </w:r>
    </w:p>
    <w:p w14:paraId="262D2573" w14:textId="7E771B9A" w:rsidR="004370F2" w:rsidRPr="005D6023" w:rsidRDefault="004370F2" w:rsidP="004370F2">
      <w:pPr>
        <w:jc w:val="both"/>
        <w:rPr>
          <w:sz w:val="6"/>
          <w:szCs w:val="6"/>
        </w:rPr>
      </w:pPr>
    </w:p>
    <w:p w14:paraId="2D29B4D0" w14:textId="495A05A6" w:rsidR="00E4418C" w:rsidRPr="0047548C" w:rsidRDefault="00E8519D" w:rsidP="00845A45">
      <w:r>
        <w:rPr>
          <w:b/>
          <w:bCs/>
        </w:rPr>
        <w:t>Цель</w:t>
      </w:r>
      <w:r w:rsidR="004370F2" w:rsidRPr="005D6023">
        <w:rPr>
          <w:b/>
          <w:bCs/>
        </w:rPr>
        <w:t>:</w:t>
      </w:r>
      <w:r w:rsidR="00C91480">
        <w:t xml:space="preserve"> </w:t>
      </w:r>
      <w:r w:rsidR="00845A45" w:rsidRPr="00845A45">
        <w:rPr>
          <w:color w:val="000000"/>
          <w:shd w:val="clear" w:color="auto" w:fill="FFFFFF"/>
        </w:rPr>
        <w:t>формирование системного подхода к изучению теоретического материала и закрепление у</w:t>
      </w:r>
      <w:r w:rsidR="00845A45" w:rsidRPr="00845A45">
        <w:rPr>
          <w:color w:val="000000"/>
        </w:rPr>
        <w:t xml:space="preserve"> </w:t>
      </w:r>
      <w:r w:rsidR="00845A45" w:rsidRPr="00845A45">
        <w:rPr>
          <w:color w:val="000000"/>
          <w:shd w:val="clear" w:color="auto" w:fill="FFFFFF"/>
        </w:rPr>
        <w:t>обучающихся системы знаний о местном самоуправлении в Российской Федерации»</w:t>
      </w:r>
    </w:p>
    <w:p w14:paraId="7F6E0BDF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3BCA6A37" w14:textId="77777777" w:rsidR="004370F2" w:rsidRPr="005D6023" w:rsidRDefault="004370F2" w:rsidP="004370F2">
      <w:pPr>
        <w:jc w:val="both"/>
      </w:pPr>
      <w:r w:rsidRPr="005D6023">
        <w:rPr>
          <w:b/>
          <w:bCs/>
        </w:rPr>
        <w:t>Норма времени</w:t>
      </w:r>
      <w:r w:rsidRPr="005D6023">
        <w:t>: 2 часа</w:t>
      </w:r>
    </w:p>
    <w:p w14:paraId="5F5991BA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0A386CEF" w14:textId="0E59ADDA" w:rsidR="004370F2" w:rsidRDefault="004370F2" w:rsidP="00024031">
      <w:pPr>
        <w:jc w:val="both"/>
      </w:pPr>
      <w:r w:rsidRPr="005D6023">
        <w:rPr>
          <w:b/>
          <w:bCs/>
        </w:rPr>
        <w:t>Место проведения</w:t>
      </w:r>
      <w:r w:rsidRPr="005D6023">
        <w:t>: учебный кабинет</w:t>
      </w:r>
    </w:p>
    <w:p w14:paraId="216F4E9A" w14:textId="77777777" w:rsidR="00024031" w:rsidRPr="00024031" w:rsidRDefault="00024031" w:rsidP="00024031">
      <w:pPr>
        <w:jc w:val="both"/>
        <w:rPr>
          <w:sz w:val="6"/>
          <w:szCs w:val="6"/>
        </w:rPr>
      </w:pPr>
    </w:p>
    <w:p w14:paraId="284C3353" w14:textId="379239AA" w:rsidR="00024031" w:rsidRDefault="00024031" w:rsidP="00024031">
      <w:pPr>
        <w:jc w:val="both"/>
      </w:pPr>
      <w:r w:rsidRPr="005D6023">
        <w:rPr>
          <w:b/>
          <w:bCs/>
        </w:rPr>
        <w:t>Содержание работы</w:t>
      </w:r>
      <w:r w:rsidRPr="005D6023">
        <w:t>:</w:t>
      </w:r>
      <w:r>
        <w:t xml:space="preserve"> </w:t>
      </w:r>
      <w:r w:rsidR="00E5475B">
        <w:t>выполн</w:t>
      </w:r>
      <w:r w:rsidR="00845A45">
        <w:t xml:space="preserve">ение </w:t>
      </w:r>
      <w:r w:rsidR="00E5475B">
        <w:t>аналитическ</w:t>
      </w:r>
      <w:r w:rsidR="00845A45">
        <w:t xml:space="preserve">их </w:t>
      </w:r>
      <w:r w:rsidR="00E5475B">
        <w:t>задани</w:t>
      </w:r>
      <w:r w:rsidR="00845A45">
        <w:t>й</w:t>
      </w:r>
      <w:r w:rsidR="0047548C">
        <w:t>.</w:t>
      </w:r>
    </w:p>
    <w:p w14:paraId="31B7B091" w14:textId="77777777" w:rsidR="004370F2" w:rsidRPr="005D6023" w:rsidRDefault="004370F2" w:rsidP="004370F2">
      <w:pPr>
        <w:jc w:val="both"/>
        <w:rPr>
          <w:sz w:val="6"/>
          <w:szCs w:val="6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5782"/>
      </w:tblGrid>
      <w:tr w:rsidR="004370F2" w:rsidRPr="005D6023" w14:paraId="119FB43E" w14:textId="77777777" w:rsidTr="00C91480">
        <w:trPr>
          <w:trHeight w:val="347"/>
        </w:trPr>
        <w:tc>
          <w:tcPr>
            <w:tcW w:w="3544" w:type="dxa"/>
          </w:tcPr>
          <w:p w14:paraId="6EFD76CD" w14:textId="77777777" w:rsidR="004370F2" w:rsidRPr="005D6023" w:rsidRDefault="004370F2" w:rsidP="00C91480">
            <w:pPr>
              <w:spacing w:after="0" w:line="240" w:lineRule="auto"/>
            </w:pPr>
            <w:r>
              <w:rPr>
                <w:b/>
                <w:bCs/>
              </w:rPr>
              <w:t xml:space="preserve"> </w:t>
            </w:r>
            <w:r w:rsidRPr="005D6023">
              <w:rPr>
                <w:b/>
                <w:bCs/>
              </w:rPr>
              <w:t>Оснащение рабочего места</w:t>
            </w:r>
            <w:r w:rsidRPr="005D6023">
              <w:t xml:space="preserve">: </w:t>
            </w:r>
            <w:r w:rsidRPr="005D6023">
              <w:tab/>
            </w:r>
          </w:p>
          <w:p w14:paraId="0CC3854C" w14:textId="77777777" w:rsidR="004370F2" w:rsidRPr="005D6023" w:rsidRDefault="004370F2" w:rsidP="00E929C8">
            <w:pPr>
              <w:spacing w:after="0" w:line="240" w:lineRule="auto"/>
              <w:jc w:val="both"/>
            </w:pPr>
          </w:p>
        </w:tc>
        <w:tc>
          <w:tcPr>
            <w:tcW w:w="5782" w:type="dxa"/>
          </w:tcPr>
          <w:p w14:paraId="43DD5A99" w14:textId="2C3B3750" w:rsidR="004370F2" w:rsidRPr="005D6023" w:rsidRDefault="004370F2" w:rsidP="00C91480">
            <w:pPr>
              <w:spacing w:after="0" w:line="240" w:lineRule="auto"/>
              <w:ind w:firstLine="40"/>
              <w:jc w:val="both"/>
            </w:pPr>
            <w:r w:rsidRPr="005D6023">
              <w:t xml:space="preserve">1. </w:t>
            </w:r>
            <w:r w:rsidR="00717BBE">
              <w:t>персональный компьютер (ноутбук) с доступом к сети Интернет</w:t>
            </w:r>
            <w:r w:rsidRPr="005D6023">
              <w:t>;</w:t>
            </w:r>
          </w:p>
          <w:p w14:paraId="1DE97CF2" w14:textId="77777777" w:rsidR="004370F2" w:rsidRPr="005D6023" w:rsidRDefault="004370F2" w:rsidP="00C91480">
            <w:pPr>
              <w:spacing w:after="0" w:line="240" w:lineRule="auto"/>
              <w:ind w:firstLine="40"/>
              <w:jc w:val="both"/>
            </w:pPr>
            <w:r w:rsidRPr="005D6023">
              <w:t xml:space="preserve">2. </w:t>
            </w:r>
            <w:proofErr w:type="spellStart"/>
            <w:r w:rsidRPr="005D6023">
              <w:t>инструкционно</w:t>
            </w:r>
            <w:proofErr w:type="spellEnd"/>
            <w:r w:rsidRPr="005D6023">
              <w:t>-технологическая карта;</w:t>
            </w:r>
          </w:p>
          <w:p w14:paraId="234B0F89" w14:textId="4EB9C955" w:rsidR="004370F2" w:rsidRPr="005D6023" w:rsidRDefault="004370F2" w:rsidP="00C91480">
            <w:pPr>
              <w:spacing w:after="0" w:line="240" w:lineRule="auto"/>
              <w:ind w:firstLine="40"/>
              <w:jc w:val="both"/>
            </w:pPr>
            <w:r w:rsidRPr="005D6023">
              <w:t>3. задания</w:t>
            </w:r>
            <w:r w:rsidR="008965BD">
              <w:t>.</w:t>
            </w:r>
          </w:p>
        </w:tc>
      </w:tr>
    </w:tbl>
    <w:p w14:paraId="36D26E37" w14:textId="77777777" w:rsidR="004370F2" w:rsidRPr="0015167D" w:rsidRDefault="004370F2" w:rsidP="004370F2">
      <w:pPr>
        <w:jc w:val="both"/>
        <w:rPr>
          <w:sz w:val="14"/>
          <w:szCs w:val="14"/>
        </w:rPr>
      </w:pPr>
    </w:p>
    <w:tbl>
      <w:tblPr>
        <w:tblStyle w:val="a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2"/>
        <w:gridCol w:w="5812"/>
      </w:tblGrid>
      <w:tr w:rsidR="00E8519D" w:rsidRPr="005D6023" w14:paraId="533548C1" w14:textId="77777777" w:rsidTr="00C91480">
        <w:tc>
          <w:tcPr>
            <w:tcW w:w="3402" w:type="dxa"/>
          </w:tcPr>
          <w:p w14:paraId="41DAF698" w14:textId="77777777" w:rsidR="004370F2" w:rsidRPr="005D6023" w:rsidRDefault="004370F2" w:rsidP="00C91480">
            <w:pPr>
              <w:spacing w:after="0" w:line="240" w:lineRule="auto"/>
              <w:ind w:hanging="104"/>
              <w:jc w:val="both"/>
            </w:pPr>
            <w:r w:rsidRPr="005D6023">
              <w:rPr>
                <w:b/>
                <w:bCs/>
              </w:rPr>
              <w:t>Информационные источники</w:t>
            </w:r>
            <w:r w:rsidRPr="005D6023">
              <w:t>:</w:t>
            </w:r>
          </w:p>
        </w:tc>
        <w:tc>
          <w:tcPr>
            <w:tcW w:w="5812" w:type="dxa"/>
          </w:tcPr>
          <w:p w14:paraId="6EF451D6" w14:textId="77777777" w:rsidR="00732A85" w:rsidRPr="00717BBE" w:rsidRDefault="00DE559E" w:rsidP="00732A85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  <w:rPr>
                <w:color w:val="000000" w:themeColor="text1"/>
              </w:rPr>
            </w:pPr>
            <w:r w:rsidRPr="00717BBE">
              <w:rPr>
                <w:color w:val="000000" w:themeColor="text1"/>
              </w:rPr>
              <w:t>Конституция Российской Федерации</w:t>
            </w:r>
            <w:r w:rsidR="002E41C1" w:rsidRPr="00717BBE">
              <w:rPr>
                <w:color w:val="000000" w:themeColor="text1"/>
              </w:rPr>
              <w:t>;</w:t>
            </w:r>
          </w:p>
          <w:p w14:paraId="15D307DB" w14:textId="77777777" w:rsidR="00732A85" w:rsidRPr="00717BBE" w:rsidRDefault="00732A85" w:rsidP="00732A85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  <w:rPr>
                <w:color w:val="000000" w:themeColor="text1"/>
              </w:rPr>
            </w:pPr>
            <w:r w:rsidRPr="00717BBE">
              <w:rPr>
                <w:color w:val="000000" w:themeColor="text1"/>
              </w:rPr>
              <w:t>Устав городского округа «Город Архангельск»</w:t>
            </w:r>
          </w:p>
          <w:p w14:paraId="44253396" w14:textId="52FED8E1" w:rsidR="002E41C1" w:rsidRPr="00717BBE" w:rsidRDefault="00732A85" w:rsidP="00732A85">
            <w:pPr>
              <w:spacing w:after="0" w:line="240" w:lineRule="auto"/>
              <w:ind w:left="252"/>
              <w:jc w:val="both"/>
              <w:rPr>
                <w:color w:val="000000" w:themeColor="text1"/>
              </w:rPr>
            </w:pPr>
            <w:r w:rsidRPr="00717BBE">
              <w:rPr>
                <w:color w:val="000000" w:themeColor="text1"/>
                <w:shd w:val="clear" w:color="auto" w:fill="FFFFFF"/>
              </w:rPr>
              <w:t>[сайт] – URL</w:t>
            </w:r>
            <w:r w:rsidRPr="00717BBE">
              <w:rPr>
                <w:color w:val="000000" w:themeColor="text1"/>
              </w:rPr>
              <w:t xml:space="preserve"> </w:t>
            </w:r>
            <w:hyperlink r:id="rId7" w:history="1">
              <w:r w:rsidRPr="00717BBE">
                <w:rPr>
                  <w:rStyle w:val="af"/>
                  <w:color w:val="000000" w:themeColor="text1"/>
                </w:rPr>
                <w:t>https://www.arhcity.ru/?page=23/1</w:t>
              </w:r>
            </w:hyperlink>
            <w:r w:rsidRPr="00717BBE">
              <w:rPr>
                <w:color w:val="000000" w:themeColor="text1"/>
              </w:rPr>
              <w:t xml:space="preserve"> ;</w:t>
            </w:r>
          </w:p>
          <w:p w14:paraId="6238D20A" w14:textId="5C48A0E6" w:rsidR="00732A85" w:rsidRPr="00717BBE" w:rsidRDefault="00732A85" w:rsidP="00732A85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  <w:rPr>
                <w:rStyle w:val="af"/>
                <w:color w:val="000000" w:themeColor="text1"/>
                <w:u w:val="none"/>
              </w:rPr>
            </w:pPr>
            <w:proofErr w:type="spellStart"/>
            <w:r w:rsidRPr="00717BBE">
              <w:rPr>
                <w:color w:val="000000" w:themeColor="text1"/>
                <w:shd w:val="clear" w:color="auto" w:fill="FFFFFF"/>
              </w:rPr>
              <w:t>Стрекозов</w:t>
            </w:r>
            <w:proofErr w:type="spellEnd"/>
            <w:r w:rsidRPr="00717BBE">
              <w:rPr>
                <w:color w:val="000000" w:themeColor="text1"/>
                <w:shd w:val="clear" w:color="auto" w:fill="FFFFFF"/>
              </w:rPr>
              <w:t>, В.Г. Конституционное право: учебник для среднего профессионального образования / В. Г. </w:t>
            </w:r>
            <w:proofErr w:type="spellStart"/>
            <w:r w:rsidRPr="00717BBE">
              <w:rPr>
                <w:color w:val="000000" w:themeColor="text1"/>
                <w:shd w:val="clear" w:color="auto" w:fill="FFFFFF"/>
              </w:rPr>
              <w:t>Стрекозов</w:t>
            </w:r>
            <w:proofErr w:type="spellEnd"/>
            <w:r w:rsidRPr="00717BBE">
              <w:rPr>
                <w:color w:val="000000" w:themeColor="text1"/>
                <w:shd w:val="clear" w:color="auto" w:fill="FFFFFF"/>
              </w:rPr>
              <w:t xml:space="preserve">. – 8-е изд., </w:t>
            </w:r>
            <w:proofErr w:type="spellStart"/>
            <w:r w:rsidRPr="00717BBE">
              <w:rPr>
                <w:color w:val="000000" w:themeColor="text1"/>
                <w:shd w:val="clear" w:color="auto" w:fill="FFFFFF"/>
              </w:rPr>
              <w:t>перераб</w:t>
            </w:r>
            <w:proofErr w:type="spellEnd"/>
            <w:proofErr w:type="gramStart"/>
            <w:r w:rsidRPr="00717BBE">
              <w:rPr>
                <w:color w:val="000000" w:themeColor="text1"/>
                <w:shd w:val="clear" w:color="auto" w:fill="FFFFFF"/>
              </w:rPr>
              <w:t>.</w:t>
            </w:r>
            <w:proofErr w:type="gramEnd"/>
            <w:r w:rsidRPr="00717BBE">
              <w:rPr>
                <w:color w:val="000000" w:themeColor="text1"/>
                <w:shd w:val="clear" w:color="auto" w:fill="FFFFFF"/>
              </w:rPr>
              <w:t xml:space="preserve"> и доп. – Москва: Издательство </w:t>
            </w:r>
            <w:proofErr w:type="spellStart"/>
            <w:r w:rsidRPr="00717BBE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17BBE">
              <w:rPr>
                <w:color w:val="000000" w:themeColor="text1"/>
                <w:shd w:val="clear" w:color="auto" w:fill="FFFFFF"/>
              </w:rPr>
              <w:t xml:space="preserve">, 2021. – 279 с. – (Профессиональное образование). – ISBN 978-5-534-15103-9. – Текст : электронный // Образовательная платформа </w:t>
            </w:r>
            <w:proofErr w:type="spellStart"/>
            <w:r w:rsidRPr="00717BBE">
              <w:rPr>
                <w:color w:val="000000" w:themeColor="text1"/>
                <w:shd w:val="clear" w:color="auto" w:fill="FFFFFF"/>
              </w:rPr>
              <w:t>Юрайт</w:t>
            </w:r>
            <w:proofErr w:type="spellEnd"/>
            <w:r w:rsidRPr="00717BBE">
              <w:rPr>
                <w:color w:val="000000" w:themeColor="text1"/>
                <w:shd w:val="clear" w:color="auto" w:fill="FFFFFF"/>
              </w:rPr>
              <w:t xml:space="preserve"> [сайт]. – URL: </w:t>
            </w:r>
            <w:hyperlink r:id="rId8" w:history="1">
              <w:r w:rsidRPr="00717BBE">
                <w:rPr>
                  <w:rStyle w:val="af"/>
                  <w:color w:val="000000" w:themeColor="text1"/>
                  <w:shd w:val="clear" w:color="auto" w:fill="FFFFFF"/>
                </w:rPr>
                <w:t>https://urait.ru/bcode/487294</w:t>
              </w:r>
            </w:hyperlink>
            <w:r w:rsidRPr="00717BBE">
              <w:rPr>
                <w:color w:val="000000" w:themeColor="text1"/>
                <w:shd w:val="clear" w:color="auto" w:fill="FFFFFF"/>
              </w:rPr>
              <w:t xml:space="preserve"> </w:t>
            </w:r>
            <w:r w:rsidRPr="00717BBE">
              <w:rPr>
                <w:rStyle w:val="af"/>
                <w:color w:val="000000" w:themeColor="text1"/>
                <w:u w:val="none"/>
                <w:shd w:val="clear" w:color="auto" w:fill="FFFFFF"/>
              </w:rPr>
              <w:t xml:space="preserve"> </w:t>
            </w:r>
          </w:p>
          <w:p w14:paraId="7FED71D7" w14:textId="4011E209" w:rsidR="00732A85" w:rsidRPr="00732A85" w:rsidRDefault="00732A85" w:rsidP="00732A85">
            <w:pPr>
              <w:numPr>
                <w:ilvl w:val="0"/>
                <w:numId w:val="3"/>
              </w:numPr>
              <w:tabs>
                <w:tab w:val="clear" w:pos="1722"/>
              </w:tabs>
              <w:spacing w:after="0" w:line="240" w:lineRule="auto"/>
              <w:ind w:left="252" w:hanging="252"/>
              <w:jc w:val="both"/>
            </w:pPr>
            <w:r w:rsidRPr="00717BBE">
              <w:rPr>
                <w:color w:val="000000" w:themeColor="text1"/>
              </w:rPr>
              <w:t>конспекты лекции по изучаемой теме</w:t>
            </w:r>
            <w:r>
              <w:t>.</w:t>
            </w:r>
          </w:p>
        </w:tc>
      </w:tr>
    </w:tbl>
    <w:p w14:paraId="3E34F37F" w14:textId="77777777" w:rsidR="004370F2" w:rsidRPr="005D6023" w:rsidRDefault="004370F2" w:rsidP="004370F2">
      <w:pPr>
        <w:jc w:val="both"/>
        <w:rPr>
          <w:sz w:val="6"/>
          <w:szCs w:val="6"/>
        </w:rPr>
      </w:pPr>
    </w:p>
    <w:p w14:paraId="13F02A93" w14:textId="77777777" w:rsidR="009C75EA" w:rsidRDefault="009C75EA" w:rsidP="004370F2">
      <w:pPr>
        <w:rPr>
          <w:b/>
          <w:bCs/>
        </w:rPr>
      </w:pPr>
    </w:p>
    <w:p w14:paraId="106E31BF" w14:textId="28064775" w:rsidR="004370F2" w:rsidRPr="005D6023" w:rsidRDefault="004370F2" w:rsidP="004370F2">
      <w:r w:rsidRPr="005D6023">
        <w:rPr>
          <w:b/>
          <w:bCs/>
        </w:rPr>
        <w:t xml:space="preserve">Приобретаемые умения и </w:t>
      </w:r>
      <w:r w:rsidR="00C91480">
        <w:rPr>
          <w:b/>
          <w:bCs/>
        </w:rPr>
        <w:t>знания</w:t>
      </w:r>
      <w:r w:rsidRPr="005D6023">
        <w:t>:</w:t>
      </w:r>
    </w:p>
    <w:p w14:paraId="40382FB9" w14:textId="33AD7BAB" w:rsidR="00E8519D" w:rsidRDefault="00C91480" w:rsidP="00024031">
      <w:pPr>
        <w:pStyle w:val="ae"/>
        <w:numPr>
          <w:ilvl w:val="0"/>
          <w:numId w:val="4"/>
        </w:numPr>
        <w:tabs>
          <w:tab w:val="clear" w:pos="360"/>
          <w:tab w:val="num" w:pos="284"/>
          <w:tab w:val="center" w:pos="851"/>
          <w:tab w:val="left" w:pos="3686"/>
          <w:tab w:val="left" w:pos="3828"/>
        </w:tabs>
        <w:ind w:left="0" w:firstLine="0"/>
        <w:jc w:val="both"/>
      </w:pPr>
      <w:r w:rsidRPr="00C91480">
        <w:t>работ</w:t>
      </w:r>
      <w:r>
        <w:t>ы</w:t>
      </w:r>
      <w:r w:rsidRPr="00C91480">
        <w:t xml:space="preserve"> с законодательными и иными нормативными правовыми актами</w:t>
      </w:r>
      <w:r w:rsidR="008965BD">
        <w:t>.</w:t>
      </w:r>
    </w:p>
    <w:p w14:paraId="2759A043" w14:textId="3E6CCE8E" w:rsidR="00C91480" w:rsidRPr="00C91480" w:rsidRDefault="00C91480" w:rsidP="00024031">
      <w:pPr>
        <w:pStyle w:val="ae"/>
        <w:numPr>
          <w:ilvl w:val="0"/>
          <w:numId w:val="4"/>
        </w:numPr>
        <w:tabs>
          <w:tab w:val="clear" w:pos="360"/>
          <w:tab w:val="num" w:pos="284"/>
          <w:tab w:val="center" w:pos="851"/>
          <w:tab w:val="left" w:pos="3686"/>
          <w:tab w:val="left" w:pos="3828"/>
        </w:tabs>
        <w:ind w:left="0" w:firstLine="0"/>
        <w:jc w:val="both"/>
      </w:pPr>
      <w:r w:rsidRPr="00C91480">
        <w:t>основны</w:t>
      </w:r>
      <w:r w:rsidR="008965BD">
        <w:t>х</w:t>
      </w:r>
      <w:r w:rsidRPr="00C91480">
        <w:t xml:space="preserve"> теоретически</w:t>
      </w:r>
      <w:r w:rsidR="008965BD">
        <w:t>х</w:t>
      </w:r>
      <w:r w:rsidRPr="00C91480">
        <w:t xml:space="preserve"> поняти</w:t>
      </w:r>
      <w:r w:rsidR="008965BD">
        <w:t>й</w:t>
      </w:r>
      <w:r w:rsidRPr="00C91480">
        <w:t xml:space="preserve"> и положени</w:t>
      </w:r>
      <w:r w:rsidR="008965BD">
        <w:t>й</w:t>
      </w:r>
      <w:r w:rsidRPr="00C91480">
        <w:t xml:space="preserve"> конституционного права</w:t>
      </w:r>
      <w:r w:rsidRPr="00742ED6">
        <w:rPr>
          <w:sz w:val="20"/>
          <w:szCs w:val="20"/>
        </w:rPr>
        <w:t>;</w:t>
      </w:r>
    </w:p>
    <w:p w14:paraId="615703B6" w14:textId="2176B062" w:rsidR="00C91480" w:rsidRDefault="00C91480" w:rsidP="00024031">
      <w:pPr>
        <w:pStyle w:val="ae"/>
        <w:numPr>
          <w:ilvl w:val="0"/>
          <w:numId w:val="4"/>
        </w:numPr>
        <w:tabs>
          <w:tab w:val="clear" w:pos="360"/>
          <w:tab w:val="num" w:pos="284"/>
          <w:tab w:val="center" w:pos="851"/>
          <w:tab w:val="left" w:pos="3686"/>
          <w:tab w:val="left" w:pos="3828"/>
        </w:tabs>
        <w:ind w:left="0" w:firstLine="0"/>
        <w:jc w:val="both"/>
      </w:pPr>
      <w:r w:rsidRPr="00C91480">
        <w:t>содержани</w:t>
      </w:r>
      <w:r w:rsidR="008965BD">
        <w:t>я</w:t>
      </w:r>
      <w:r w:rsidRPr="00C91480">
        <w:t xml:space="preserve"> Конституции Российской Федерации</w:t>
      </w:r>
      <w:r>
        <w:t>.</w:t>
      </w:r>
    </w:p>
    <w:p w14:paraId="0C949515" w14:textId="77777777" w:rsidR="00024031" w:rsidRDefault="00024031" w:rsidP="00024031">
      <w:pPr>
        <w:pStyle w:val="ae"/>
        <w:tabs>
          <w:tab w:val="center" w:pos="851"/>
          <w:tab w:val="left" w:pos="3686"/>
          <w:tab w:val="left" w:pos="3828"/>
        </w:tabs>
        <w:ind w:left="0"/>
        <w:jc w:val="both"/>
      </w:pPr>
    </w:p>
    <w:p w14:paraId="089E64E1" w14:textId="3F90C61C" w:rsidR="00024031" w:rsidRDefault="00024031" w:rsidP="00024031">
      <w:pPr>
        <w:tabs>
          <w:tab w:val="left" w:pos="284"/>
          <w:tab w:val="left" w:pos="851"/>
          <w:tab w:val="left" w:pos="3686"/>
          <w:tab w:val="left" w:pos="3828"/>
        </w:tabs>
        <w:jc w:val="both"/>
      </w:pPr>
    </w:p>
    <w:p w14:paraId="300CE6C1" w14:textId="7B28AFCF" w:rsidR="00024031" w:rsidRPr="009C75EA" w:rsidRDefault="009C75EA" w:rsidP="00024031">
      <w:pPr>
        <w:tabs>
          <w:tab w:val="left" w:pos="284"/>
          <w:tab w:val="left" w:pos="851"/>
          <w:tab w:val="left" w:pos="3686"/>
          <w:tab w:val="left" w:pos="3828"/>
        </w:tabs>
        <w:jc w:val="both"/>
        <w:rPr>
          <w:b/>
          <w:bCs/>
        </w:rPr>
      </w:pPr>
      <w:r>
        <w:rPr>
          <w:b/>
          <w:bCs/>
        </w:rPr>
        <w:t>Информационно-телекоммуникационная сеть Интернет:</w:t>
      </w:r>
    </w:p>
    <w:tbl>
      <w:tblPr>
        <w:tblStyle w:val="ad"/>
        <w:tblW w:w="94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655"/>
      </w:tblGrid>
      <w:tr w:rsidR="009C75EA" w:rsidRPr="00024031" w14:paraId="463057F1" w14:textId="77777777" w:rsidTr="009C75EA">
        <w:tc>
          <w:tcPr>
            <w:tcW w:w="1844" w:type="dxa"/>
          </w:tcPr>
          <w:p w14:paraId="5223FD29" w14:textId="26753FDB" w:rsidR="00024031" w:rsidRPr="00717BBE" w:rsidRDefault="00024031" w:rsidP="009C75EA">
            <w:pPr>
              <w:spacing w:after="0" w:line="240" w:lineRule="auto"/>
              <w:rPr>
                <w:color w:val="000000" w:themeColor="text1"/>
              </w:rPr>
            </w:pPr>
            <w:r w:rsidRPr="00717BBE">
              <w:rPr>
                <w:color w:val="000000" w:themeColor="text1"/>
              </w:rPr>
              <w:fldChar w:fldCharType="begin"/>
            </w:r>
            <w:r w:rsidRPr="00717BBE">
              <w:rPr>
                <w:color w:val="000000" w:themeColor="text1"/>
              </w:rPr>
              <w:instrText xml:space="preserve"> INCLUDEPICTURE "http://qrcoder.ru/code/?http%3A%2F%2Fpravo.gov.ru%2F&amp;6&amp;0" \* MERGEFORMATINET </w:instrText>
            </w:r>
            <w:r w:rsidRPr="00717BBE">
              <w:rPr>
                <w:color w:val="000000" w:themeColor="text1"/>
              </w:rPr>
              <w:fldChar w:fldCharType="separate"/>
            </w:r>
            <w:r w:rsidRPr="00717BBE">
              <w:rPr>
                <w:noProof/>
                <w:color w:val="000000" w:themeColor="text1"/>
              </w:rPr>
              <w:drawing>
                <wp:inline distT="0" distB="0" distL="0" distR="0" wp14:anchorId="7B1F7093" wp14:editId="1A8C71C6">
                  <wp:extent cx="1158949" cy="115894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908" cy="118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BBE">
              <w:rPr>
                <w:color w:val="000000" w:themeColor="text1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455FD11B" w14:textId="77777777" w:rsidR="009C75EA" w:rsidRPr="00717BBE" w:rsidRDefault="00024031" w:rsidP="009C75EA">
            <w:pPr>
              <w:spacing w:after="0" w:line="240" w:lineRule="auto"/>
              <w:rPr>
                <w:color w:val="000000" w:themeColor="text1"/>
              </w:rPr>
            </w:pPr>
            <w:r w:rsidRPr="00717BBE">
              <w:rPr>
                <w:color w:val="000000" w:themeColor="text1"/>
              </w:rPr>
              <w:t>Официальный интернет-портал правовой информации:</w:t>
            </w:r>
          </w:p>
          <w:p w14:paraId="3BB44FDF" w14:textId="01BA072D" w:rsidR="00024031" w:rsidRPr="00717BBE" w:rsidRDefault="00670505" w:rsidP="009C75EA">
            <w:pPr>
              <w:spacing w:after="0" w:line="240" w:lineRule="auto"/>
              <w:rPr>
                <w:color w:val="000000" w:themeColor="text1"/>
              </w:rPr>
            </w:pPr>
            <w:hyperlink r:id="rId10" w:history="1">
              <w:r w:rsidR="00EC3BE4" w:rsidRPr="00717BBE">
                <w:rPr>
                  <w:rStyle w:val="af"/>
                  <w:color w:val="000000" w:themeColor="text1"/>
                </w:rPr>
                <w:t>http://pravo.gov.ru/</w:t>
              </w:r>
            </w:hyperlink>
            <w:r w:rsidR="00EC3BE4" w:rsidRPr="00717BBE">
              <w:rPr>
                <w:color w:val="000000" w:themeColor="text1"/>
              </w:rPr>
              <w:t xml:space="preserve"> </w:t>
            </w:r>
          </w:p>
        </w:tc>
      </w:tr>
    </w:tbl>
    <w:p w14:paraId="2299DAFC" w14:textId="07EB81E2" w:rsidR="009C75EA" w:rsidRDefault="009C75EA" w:rsidP="004370F2">
      <w:pPr>
        <w:pStyle w:val="1"/>
        <w:rPr>
          <w:b w:val="0"/>
        </w:rPr>
      </w:pPr>
    </w:p>
    <w:p w14:paraId="70E27970" w14:textId="608B1E5A" w:rsidR="008965BD" w:rsidRDefault="008965BD" w:rsidP="008965BD"/>
    <w:p w14:paraId="54183D22" w14:textId="40EE2468" w:rsidR="006268A2" w:rsidRDefault="006268A2" w:rsidP="008965BD"/>
    <w:p w14:paraId="0AF78892" w14:textId="553EF3E6" w:rsidR="006268A2" w:rsidRDefault="006268A2" w:rsidP="008965BD"/>
    <w:p w14:paraId="6B1F947F" w14:textId="3590B317" w:rsidR="006268A2" w:rsidRDefault="006268A2" w:rsidP="008965BD"/>
    <w:p w14:paraId="033EA0D2" w14:textId="77777777" w:rsidR="006268A2" w:rsidRPr="008965BD" w:rsidRDefault="006268A2" w:rsidP="008965BD"/>
    <w:p w14:paraId="1997F875" w14:textId="0372A761" w:rsidR="004370F2" w:rsidRPr="005D6023" w:rsidRDefault="004370F2" w:rsidP="004370F2">
      <w:pPr>
        <w:pStyle w:val="1"/>
        <w:rPr>
          <w:b w:val="0"/>
        </w:rPr>
      </w:pPr>
      <w:r w:rsidRPr="005D6023">
        <w:rPr>
          <w:b w:val="0"/>
        </w:rPr>
        <w:t xml:space="preserve">Преподаватель </w:t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</w:r>
      <w:r w:rsidRPr="005D6023">
        <w:rPr>
          <w:b w:val="0"/>
        </w:rPr>
        <w:tab/>
        <w:t xml:space="preserve">            </w:t>
      </w:r>
      <w:r>
        <w:rPr>
          <w:b w:val="0"/>
        </w:rPr>
        <w:t xml:space="preserve">  </w:t>
      </w:r>
      <w:r w:rsidRPr="005D6023">
        <w:rPr>
          <w:b w:val="0"/>
        </w:rPr>
        <w:t xml:space="preserve">       </w:t>
      </w:r>
      <w:r>
        <w:rPr>
          <w:b w:val="0"/>
        </w:rPr>
        <w:t>Ф</w:t>
      </w:r>
      <w:r w:rsidRPr="005D6023">
        <w:rPr>
          <w:b w:val="0"/>
        </w:rPr>
        <w:t>.С. Мартынов</w:t>
      </w:r>
    </w:p>
    <w:p w14:paraId="1F4AADDD" w14:textId="77777777" w:rsidR="00E8519D" w:rsidRDefault="00E8519D" w:rsidP="00E8519D">
      <w:pPr>
        <w:rPr>
          <w:b/>
          <w:color w:val="000000"/>
        </w:rPr>
      </w:pPr>
    </w:p>
    <w:bookmarkEnd w:id="0"/>
    <w:p w14:paraId="00813DAF" w14:textId="1C252037" w:rsidR="00E4418C" w:rsidRDefault="00E4418C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1936E1BA" w14:textId="77777777" w:rsidR="00F745BC" w:rsidRDefault="00F745BC" w:rsidP="00F745BC">
      <w:pPr>
        <w:jc w:val="both"/>
        <w:rPr>
          <w:b/>
          <w:bCs/>
        </w:rPr>
      </w:pPr>
      <w:r w:rsidRPr="00F745BC">
        <w:rPr>
          <w:b/>
          <w:bCs/>
        </w:rPr>
        <w:lastRenderedPageBreak/>
        <w:t xml:space="preserve">Задание 1. </w:t>
      </w:r>
    </w:p>
    <w:p w14:paraId="0E027C84" w14:textId="0A7015BF" w:rsidR="00F745BC" w:rsidRPr="00717BBE" w:rsidRDefault="00F745BC" w:rsidP="00F745BC">
      <w:pPr>
        <w:jc w:val="both"/>
        <w:rPr>
          <w:color w:val="000000" w:themeColor="text1"/>
        </w:rPr>
      </w:pPr>
      <w:r w:rsidRPr="00F745BC">
        <w:t xml:space="preserve">Изучите статью 5 и главу IV Устава </w:t>
      </w:r>
      <w:r>
        <w:t>Г</w:t>
      </w:r>
      <w:r w:rsidRPr="00F745BC">
        <w:t xml:space="preserve">О «Город Архангельск» и составьте схему: «Структура органов </w:t>
      </w:r>
      <w:r w:rsidRPr="00717BBE">
        <w:rPr>
          <w:color w:val="000000" w:themeColor="text1"/>
        </w:rPr>
        <w:t>местного самоуправления муниципального образования</w:t>
      </w:r>
      <w:r w:rsidR="002E41C1" w:rsidRPr="00717BBE">
        <w:rPr>
          <w:color w:val="000000" w:themeColor="text1"/>
        </w:rPr>
        <w:t xml:space="preserve"> </w:t>
      </w:r>
      <w:r w:rsidRPr="00717BBE">
        <w:rPr>
          <w:color w:val="000000" w:themeColor="text1"/>
        </w:rPr>
        <w:t xml:space="preserve">«Городской округ «Город Архангельск». В схеме должны быть отражены следующие элементы: </w:t>
      </w:r>
    </w:p>
    <w:p w14:paraId="1FF38C6C" w14:textId="77777777" w:rsidR="00F745BC" w:rsidRPr="00717BBE" w:rsidRDefault="00F745BC" w:rsidP="00F745BC">
      <w:pPr>
        <w:jc w:val="both"/>
        <w:rPr>
          <w:color w:val="000000" w:themeColor="text1"/>
        </w:rPr>
      </w:pPr>
      <w:r w:rsidRPr="00717BBE">
        <w:rPr>
          <w:color w:val="000000" w:themeColor="text1"/>
        </w:rPr>
        <w:t xml:space="preserve">а) вид органа местного самоуправления; </w:t>
      </w:r>
    </w:p>
    <w:p w14:paraId="0667A901" w14:textId="106F7BF8" w:rsidR="00F745BC" w:rsidRPr="00717BBE" w:rsidRDefault="00F745BC" w:rsidP="00F745BC">
      <w:pPr>
        <w:jc w:val="both"/>
        <w:rPr>
          <w:color w:val="000000" w:themeColor="text1"/>
        </w:rPr>
      </w:pPr>
      <w:r w:rsidRPr="00717BBE">
        <w:rPr>
          <w:color w:val="000000" w:themeColor="text1"/>
        </w:rPr>
        <w:t xml:space="preserve">б) название органа. </w:t>
      </w:r>
    </w:p>
    <w:p w14:paraId="7FCBB207" w14:textId="77777777" w:rsidR="00F745BC" w:rsidRPr="00717BBE" w:rsidRDefault="00F745BC" w:rsidP="00F745BC">
      <w:pPr>
        <w:rPr>
          <w:color w:val="000000" w:themeColor="text1"/>
        </w:rPr>
      </w:pPr>
    </w:p>
    <w:p w14:paraId="0F27BF1F" w14:textId="77777777" w:rsidR="002E41C1" w:rsidRPr="00717BBE" w:rsidRDefault="00F745BC" w:rsidP="00F745BC">
      <w:pPr>
        <w:rPr>
          <w:color w:val="000000" w:themeColor="text1"/>
        </w:rPr>
      </w:pPr>
      <w:r w:rsidRPr="00717BBE">
        <w:rPr>
          <w:b/>
          <w:bCs/>
          <w:color w:val="000000" w:themeColor="text1"/>
        </w:rPr>
        <w:t>Задание 2.</w:t>
      </w:r>
      <w:r w:rsidRPr="00717BBE">
        <w:rPr>
          <w:color w:val="000000" w:themeColor="text1"/>
        </w:rPr>
        <w:t xml:space="preserve"> </w:t>
      </w:r>
    </w:p>
    <w:p w14:paraId="133EBDC9" w14:textId="64D73238" w:rsidR="002E41C1" w:rsidRPr="00717BBE" w:rsidRDefault="00F745BC" w:rsidP="002E41C1">
      <w:pPr>
        <w:jc w:val="both"/>
        <w:rPr>
          <w:color w:val="000000" w:themeColor="text1"/>
        </w:rPr>
      </w:pPr>
      <w:r w:rsidRPr="00717BBE">
        <w:rPr>
          <w:color w:val="000000" w:themeColor="text1"/>
        </w:rPr>
        <w:t xml:space="preserve">На основе анализа Устава </w:t>
      </w:r>
      <w:r w:rsidR="002E41C1" w:rsidRPr="00717BBE">
        <w:rPr>
          <w:color w:val="000000" w:themeColor="text1"/>
        </w:rPr>
        <w:t>Г</w:t>
      </w:r>
      <w:r w:rsidRPr="00717BBE">
        <w:rPr>
          <w:color w:val="000000" w:themeColor="text1"/>
        </w:rPr>
        <w:t xml:space="preserve">О «Город Архангельск» </w:t>
      </w:r>
      <w:r w:rsidR="002E41C1" w:rsidRPr="00717BBE">
        <w:rPr>
          <w:color w:val="000000" w:themeColor="text1"/>
        </w:rPr>
        <w:t>и информационного портала города Архангельска (</w:t>
      </w:r>
      <w:hyperlink r:id="rId11" w:history="1">
        <w:r w:rsidR="00717BBE" w:rsidRPr="00717BBE">
          <w:rPr>
            <w:rStyle w:val="af"/>
            <w:color w:val="000000" w:themeColor="text1"/>
          </w:rPr>
          <w:t>https://www.arhcity.</w:t>
        </w:r>
        <w:r w:rsidR="00717BBE" w:rsidRPr="00717BBE">
          <w:rPr>
            <w:rStyle w:val="af"/>
            <w:color w:val="000000" w:themeColor="text1"/>
          </w:rPr>
          <w:t>r</w:t>
        </w:r>
        <w:r w:rsidR="00717BBE" w:rsidRPr="00717BBE">
          <w:rPr>
            <w:rStyle w:val="af"/>
            <w:color w:val="000000" w:themeColor="text1"/>
          </w:rPr>
          <w:t>u/</w:t>
        </w:r>
      </w:hyperlink>
      <w:r w:rsidR="00717BBE" w:rsidRPr="00717BBE">
        <w:rPr>
          <w:color w:val="000000" w:themeColor="text1"/>
        </w:rPr>
        <w:t xml:space="preserve"> </w:t>
      </w:r>
      <w:r w:rsidR="002E41C1" w:rsidRPr="00717BBE">
        <w:rPr>
          <w:color w:val="000000" w:themeColor="text1"/>
        </w:rPr>
        <w:t xml:space="preserve">– раздел «Власть») </w:t>
      </w:r>
      <w:r w:rsidRPr="00717BBE">
        <w:rPr>
          <w:color w:val="000000" w:themeColor="text1"/>
        </w:rPr>
        <w:t xml:space="preserve">дайте ответы на следующие вопросы: </w:t>
      </w:r>
    </w:p>
    <w:p w14:paraId="46222C47" w14:textId="097CC92F" w:rsidR="002E41C1" w:rsidRDefault="00F745BC" w:rsidP="002E41C1">
      <w:pPr>
        <w:jc w:val="both"/>
      </w:pPr>
      <w:r w:rsidRPr="00717BBE">
        <w:rPr>
          <w:color w:val="000000" w:themeColor="text1"/>
        </w:rPr>
        <w:t xml:space="preserve">1. Каким органом по своему статусу </w:t>
      </w:r>
      <w:r w:rsidRPr="00F745BC">
        <w:t xml:space="preserve">является городская Дума, каков ее состав, срок полномочий? </w:t>
      </w:r>
    </w:p>
    <w:p w14:paraId="0BF14289" w14:textId="77777777" w:rsidR="002E41C1" w:rsidRDefault="00F745BC" w:rsidP="002E41C1">
      <w:pPr>
        <w:jc w:val="both"/>
      </w:pPr>
      <w:r w:rsidRPr="00F745BC">
        <w:t xml:space="preserve">2. Что отнесено к исключительной компетенции городской Думы? </w:t>
      </w:r>
    </w:p>
    <w:p w14:paraId="1F317929" w14:textId="77777777" w:rsidR="002E41C1" w:rsidRDefault="00F745BC" w:rsidP="002E41C1">
      <w:pPr>
        <w:jc w:val="both"/>
      </w:pPr>
      <w:r w:rsidRPr="00F745BC">
        <w:t xml:space="preserve">3. Назовите полномочия председателя городской Думы. </w:t>
      </w:r>
    </w:p>
    <w:p w14:paraId="69B03BF8" w14:textId="77777777" w:rsidR="002E41C1" w:rsidRDefault="00F745BC" w:rsidP="002E41C1">
      <w:pPr>
        <w:ind w:right="-143"/>
        <w:jc w:val="both"/>
      </w:pPr>
      <w:r w:rsidRPr="00F745BC">
        <w:t xml:space="preserve">4. Кем по статусу является Глава </w:t>
      </w:r>
      <w:r w:rsidR="002E41C1">
        <w:t>Г</w:t>
      </w:r>
      <w:r w:rsidRPr="00F745BC">
        <w:t xml:space="preserve">О «Город Архангельск»? Какой орган возглавляет? Кто </w:t>
      </w:r>
    </w:p>
    <w:p w14:paraId="5891A182" w14:textId="09195475" w:rsidR="002E41C1" w:rsidRDefault="00F745BC" w:rsidP="002E41C1">
      <w:pPr>
        <w:ind w:right="-143"/>
        <w:jc w:val="both"/>
      </w:pPr>
      <w:r w:rsidRPr="00F745BC">
        <w:t xml:space="preserve">в настоящее время занимает должность Главы </w:t>
      </w:r>
      <w:r w:rsidR="002E41C1">
        <w:t>Г</w:t>
      </w:r>
      <w:r w:rsidRPr="00F745BC">
        <w:t>О «Город Архангельск»</w:t>
      </w:r>
      <w:r w:rsidR="002E41C1">
        <w:t>? (Приложите фото)</w:t>
      </w:r>
      <w:r w:rsidR="00732A85">
        <w:t>.</w:t>
      </w:r>
    </w:p>
    <w:p w14:paraId="718F119A" w14:textId="505D5F35" w:rsidR="002E41C1" w:rsidRDefault="00F745BC" w:rsidP="002E41C1">
      <w:pPr>
        <w:jc w:val="both"/>
      </w:pPr>
      <w:r w:rsidRPr="00F745BC">
        <w:t xml:space="preserve">5. Как происходит официальное вступление в должность Главы </w:t>
      </w:r>
      <w:r w:rsidR="002E41C1">
        <w:t>Г</w:t>
      </w:r>
      <w:r w:rsidRPr="00F745BC">
        <w:t xml:space="preserve">О «Город Архангельск»? </w:t>
      </w:r>
    </w:p>
    <w:p w14:paraId="473880E2" w14:textId="05592563" w:rsidR="002E41C1" w:rsidRDefault="00F745BC" w:rsidP="002E41C1">
      <w:pPr>
        <w:jc w:val="both"/>
      </w:pPr>
      <w:r w:rsidRPr="00F745BC">
        <w:t xml:space="preserve">6. Назовите полномочия Главы </w:t>
      </w:r>
      <w:r w:rsidR="002E41C1">
        <w:t>Г</w:t>
      </w:r>
      <w:r w:rsidRPr="00F745BC">
        <w:t xml:space="preserve">О «Город Архангельск». </w:t>
      </w:r>
    </w:p>
    <w:p w14:paraId="0C55488B" w14:textId="29396D6C" w:rsidR="002E41C1" w:rsidRDefault="00F745BC" w:rsidP="002E41C1">
      <w:pPr>
        <w:jc w:val="both"/>
      </w:pPr>
      <w:r w:rsidRPr="00F745BC">
        <w:t xml:space="preserve">7. Что относится к компетенции Администрации </w:t>
      </w:r>
      <w:r w:rsidR="002E41C1">
        <w:t>Г</w:t>
      </w:r>
      <w:r w:rsidRPr="00F745BC">
        <w:t xml:space="preserve">О «Город Архангельск»? </w:t>
      </w:r>
    </w:p>
    <w:p w14:paraId="50EEADF1" w14:textId="581D401F" w:rsidR="002E41C1" w:rsidRDefault="00F745BC" w:rsidP="002E41C1">
      <w:pPr>
        <w:jc w:val="both"/>
      </w:pPr>
      <w:r w:rsidRPr="00F745BC">
        <w:t xml:space="preserve">8. Какой контроль осуществляет контрольно-счетная палата </w:t>
      </w:r>
      <w:r w:rsidR="002E41C1">
        <w:t>Г</w:t>
      </w:r>
      <w:r w:rsidRPr="00F745BC">
        <w:t xml:space="preserve">О «Город Архангельск»? </w:t>
      </w:r>
    </w:p>
    <w:p w14:paraId="173520E8" w14:textId="0FBC82C9" w:rsidR="002E41C1" w:rsidRDefault="00F745BC" w:rsidP="002E41C1">
      <w:pPr>
        <w:jc w:val="both"/>
      </w:pPr>
      <w:r w:rsidRPr="00F745BC">
        <w:t xml:space="preserve">9. В чем заключается деятельность избирательной комиссии </w:t>
      </w:r>
      <w:r w:rsidR="002E41C1">
        <w:t>Г</w:t>
      </w:r>
      <w:r w:rsidRPr="00F745BC">
        <w:t xml:space="preserve">О «Город Архангельск»? </w:t>
      </w:r>
    </w:p>
    <w:p w14:paraId="7CFF5463" w14:textId="6F93E13F" w:rsidR="00F745BC" w:rsidRPr="00717BBE" w:rsidRDefault="00F745BC" w:rsidP="002E41C1">
      <w:pPr>
        <w:jc w:val="both"/>
        <w:rPr>
          <w:color w:val="000000" w:themeColor="text1"/>
        </w:rPr>
      </w:pPr>
      <w:r w:rsidRPr="00F745BC">
        <w:t xml:space="preserve">10. Назовите </w:t>
      </w:r>
      <w:r w:rsidRPr="00717BBE">
        <w:rPr>
          <w:color w:val="000000" w:themeColor="text1"/>
        </w:rPr>
        <w:t>формы участия населения в осуществлении местного самоуправления.</w:t>
      </w:r>
    </w:p>
    <w:p w14:paraId="69EFA515" w14:textId="77777777" w:rsidR="00E5475B" w:rsidRPr="00E5475B" w:rsidRDefault="00E5475B" w:rsidP="00717BBE"/>
    <w:sectPr w:rsidR="00E5475B" w:rsidRPr="00E5475B" w:rsidSect="004370F2">
      <w:pgSz w:w="11906" w:h="16838"/>
      <w:pgMar w:top="899" w:right="850" w:bottom="4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FA1E" w14:textId="77777777" w:rsidR="00670505" w:rsidRDefault="00670505" w:rsidP="003C1157">
      <w:r>
        <w:separator/>
      </w:r>
    </w:p>
  </w:endnote>
  <w:endnote w:type="continuationSeparator" w:id="0">
    <w:p w14:paraId="5FA52E3D" w14:textId="77777777" w:rsidR="00670505" w:rsidRDefault="00670505" w:rsidP="003C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BFD5" w14:textId="77777777" w:rsidR="00670505" w:rsidRDefault="00670505" w:rsidP="003C1157">
      <w:r>
        <w:separator/>
      </w:r>
    </w:p>
  </w:footnote>
  <w:footnote w:type="continuationSeparator" w:id="0">
    <w:p w14:paraId="34A0192D" w14:textId="77777777" w:rsidR="00670505" w:rsidRDefault="00670505" w:rsidP="003C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405"/>
    <w:multiLevelType w:val="hybridMultilevel"/>
    <w:tmpl w:val="BC849E3A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3481735"/>
    <w:multiLevelType w:val="multilevel"/>
    <w:tmpl w:val="FD4A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A291E96"/>
    <w:multiLevelType w:val="multilevel"/>
    <w:tmpl w:val="2E0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D7A1B"/>
    <w:multiLevelType w:val="multilevel"/>
    <w:tmpl w:val="837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24031"/>
    <w:rsid w:val="00085B6C"/>
    <w:rsid w:val="000F4913"/>
    <w:rsid w:val="0015167D"/>
    <w:rsid w:val="001C3926"/>
    <w:rsid w:val="001C7F59"/>
    <w:rsid w:val="00213EA0"/>
    <w:rsid w:val="00225DB2"/>
    <w:rsid w:val="002E41C1"/>
    <w:rsid w:val="002F4B2F"/>
    <w:rsid w:val="00327160"/>
    <w:rsid w:val="003A2F2C"/>
    <w:rsid w:val="003C1157"/>
    <w:rsid w:val="003D718E"/>
    <w:rsid w:val="00434D3D"/>
    <w:rsid w:val="004370F2"/>
    <w:rsid w:val="00473080"/>
    <w:rsid w:val="0047548C"/>
    <w:rsid w:val="004C5562"/>
    <w:rsid w:val="004E7BD1"/>
    <w:rsid w:val="00503921"/>
    <w:rsid w:val="005455BA"/>
    <w:rsid w:val="005968F8"/>
    <w:rsid w:val="005A70CD"/>
    <w:rsid w:val="005B6006"/>
    <w:rsid w:val="005C0E61"/>
    <w:rsid w:val="005D6023"/>
    <w:rsid w:val="00607A81"/>
    <w:rsid w:val="006268A2"/>
    <w:rsid w:val="00670505"/>
    <w:rsid w:val="00697FDF"/>
    <w:rsid w:val="006C551D"/>
    <w:rsid w:val="00717BBE"/>
    <w:rsid w:val="00726C26"/>
    <w:rsid w:val="00732A85"/>
    <w:rsid w:val="0073588C"/>
    <w:rsid w:val="00752123"/>
    <w:rsid w:val="00766522"/>
    <w:rsid w:val="007B0E1E"/>
    <w:rsid w:val="007D3749"/>
    <w:rsid w:val="007E4D59"/>
    <w:rsid w:val="00845A45"/>
    <w:rsid w:val="0084779E"/>
    <w:rsid w:val="008965BD"/>
    <w:rsid w:val="009C7297"/>
    <w:rsid w:val="009C75EA"/>
    <w:rsid w:val="00A02483"/>
    <w:rsid w:val="00A343DE"/>
    <w:rsid w:val="00AF14C9"/>
    <w:rsid w:val="00B232B1"/>
    <w:rsid w:val="00B855A4"/>
    <w:rsid w:val="00C76409"/>
    <w:rsid w:val="00C91480"/>
    <w:rsid w:val="00CC7865"/>
    <w:rsid w:val="00D465C4"/>
    <w:rsid w:val="00D67720"/>
    <w:rsid w:val="00DC27E0"/>
    <w:rsid w:val="00DC5B1E"/>
    <w:rsid w:val="00DE559E"/>
    <w:rsid w:val="00E27455"/>
    <w:rsid w:val="00E4418C"/>
    <w:rsid w:val="00E5475B"/>
    <w:rsid w:val="00E65A9A"/>
    <w:rsid w:val="00E8519D"/>
    <w:rsid w:val="00EC3BE4"/>
    <w:rsid w:val="00EE2791"/>
    <w:rsid w:val="00EE27D2"/>
    <w:rsid w:val="00F64211"/>
    <w:rsid w:val="00F745BC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CDE7E"/>
  <w15:docId w15:val="{654AB59F-980A-304A-BDF9-4D29D7D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1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22"/>
    <w:qFormat/>
    <w:rsid w:val="00C76409"/>
    <w:rPr>
      <w:b/>
      <w:bCs/>
    </w:rPr>
  </w:style>
  <w:style w:type="paragraph" w:styleId="a6">
    <w:name w:val="Title"/>
    <w:basedOn w:val="a"/>
    <w:link w:val="a7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519D"/>
    <w:pPr>
      <w:ind w:left="720"/>
      <w:contextualSpacing/>
    </w:pPr>
  </w:style>
  <w:style w:type="character" w:customStyle="1" w:styleId="FontStyle19">
    <w:name w:val="Font Style19"/>
    <w:uiPriority w:val="99"/>
    <w:rsid w:val="00C91480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9148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559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03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3C115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C1157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3C115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C11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72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hcity.ru/?page=23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hcity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2</cp:revision>
  <cp:lastPrinted>2022-02-17T09:19:00Z</cp:lastPrinted>
  <dcterms:created xsi:type="dcterms:W3CDTF">2022-10-02T20:13:00Z</dcterms:created>
  <dcterms:modified xsi:type="dcterms:W3CDTF">2022-10-02T20:13:00Z</dcterms:modified>
</cp:coreProperties>
</file>