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C101" w14:textId="22F0D98C" w:rsidR="00B714FB" w:rsidRPr="00B714FB" w:rsidRDefault="00B714FB" w:rsidP="004370F2">
      <w:pPr>
        <w:tabs>
          <w:tab w:val="left" w:pos="3735"/>
        </w:tabs>
        <w:jc w:val="center"/>
        <w:rPr>
          <w:b/>
          <w:bCs/>
        </w:rPr>
      </w:pPr>
      <w:bookmarkStart w:id="0" w:name="_Hlk534493666"/>
      <w:r w:rsidRPr="00B714FB">
        <w:rPr>
          <w:b/>
          <w:bCs/>
        </w:rPr>
        <w:t xml:space="preserve">ПРАКТИЧЕСКАЯ РАБОТА № 2 </w:t>
      </w:r>
    </w:p>
    <w:p w14:paraId="75C22EEF" w14:textId="7441605D" w:rsidR="004370F2" w:rsidRPr="004E7BD1" w:rsidRDefault="004370F2" w:rsidP="004370F2">
      <w:pPr>
        <w:tabs>
          <w:tab w:val="left" w:pos="3735"/>
        </w:tabs>
        <w:jc w:val="center"/>
      </w:pPr>
      <w:r w:rsidRPr="004E7BD1">
        <w:t xml:space="preserve">по </w:t>
      </w:r>
      <w:r w:rsidR="00E8519D">
        <w:t>ОП.0</w:t>
      </w:r>
      <w:r w:rsidR="00C91480">
        <w:t>2 Конституционное право</w:t>
      </w:r>
      <w:r w:rsidR="00FF4E44">
        <w:t xml:space="preserve"> России</w:t>
      </w:r>
    </w:p>
    <w:p w14:paraId="358F86F4" w14:textId="77777777" w:rsidR="004370F2" w:rsidRPr="00F64211" w:rsidRDefault="004370F2" w:rsidP="004370F2">
      <w:pPr>
        <w:jc w:val="both"/>
        <w:rPr>
          <w:b/>
          <w:bCs/>
          <w:sz w:val="16"/>
          <w:szCs w:val="16"/>
        </w:rPr>
      </w:pPr>
    </w:p>
    <w:p w14:paraId="21AD7DD7" w14:textId="377B2BC3" w:rsidR="003F2B8A" w:rsidRPr="003F2B8A" w:rsidRDefault="003F2B8A" w:rsidP="004370F2">
      <w:pPr>
        <w:jc w:val="both"/>
        <w:rPr>
          <w:sz w:val="6"/>
          <w:szCs w:val="6"/>
        </w:rPr>
      </w:pPr>
      <w:r>
        <w:rPr>
          <w:b/>
          <w:bCs/>
        </w:rPr>
        <w:t xml:space="preserve">Тема: </w:t>
      </w:r>
      <w:r w:rsidRPr="003F2B8A">
        <w:rPr>
          <w:bCs/>
        </w:rPr>
        <w:t>Избирательн</w:t>
      </w:r>
      <w:r w:rsidR="00A774D7">
        <w:rPr>
          <w:bCs/>
        </w:rPr>
        <w:t>ое право и избирательный</w:t>
      </w:r>
      <w:r w:rsidR="00935357">
        <w:rPr>
          <w:bCs/>
        </w:rPr>
        <w:t xml:space="preserve"> процесс </w:t>
      </w:r>
      <w:r w:rsidRPr="003F2B8A">
        <w:rPr>
          <w:bCs/>
        </w:rPr>
        <w:t xml:space="preserve">в </w:t>
      </w:r>
      <w:r w:rsidRPr="003F2B8A">
        <w:rPr>
          <w:rStyle w:val="FontStyle20"/>
          <w:bCs/>
          <w:sz w:val="24"/>
          <w:szCs w:val="24"/>
        </w:rPr>
        <w:t>Российской Федерации</w:t>
      </w:r>
    </w:p>
    <w:p w14:paraId="262D2573" w14:textId="4BFBE56C" w:rsidR="004370F2" w:rsidRPr="005D6023" w:rsidRDefault="003F2B8A" w:rsidP="004370F2">
      <w:pPr>
        <w:jc w:val="both"/>
        <w:rPr>
          <w:sz w:val="6"/>
          <w:szCs w:val="6"/>
        </w:rPr>
      </w:pPr>
      <w:r>
        <w:rPr>
          <w:b/>
          <w:bCs/>
        </w:rPr>
        <w:t>Наименовани</w:t>
      </w:r>
      <w:r w:rsidR="00DB4166">
        <w:rPr>
          <w:b/>
          <w:bCs/>
        </w:rPr>
        <w:t>е</w:t>
      </w:r>
      <w:r w:rsidR="004370F2" w:rsidRPr="005D6023">
        <w:t xml:space="preserve">: </w:t>
      </w:r>
      <w:r w:rsidRPr="003F2B8A">
        <w:rPr>
          <w:bCs/>
        </w:rPr>
        <w:t>Решение ситуационных задач по теме «Избирательн</w:t>
      </w:r>
      <w:r w:rsidR="00BD576D">
        <w:rPr>
          <w:bCs/>
        </w:rPr>
        <w:t>ое право и избирательный</w:t>
      </w:r>
      <w:r w:rsidR="00935357">
        <w:rPr>
          <w:bCs/>
        </w:rPr>
        <w:t xml:space="preserve"> процесс</w:t>
      </w:r>
      <w:r w:rsidRPr="003F2B8A">
        <w:rPr>
          <w:bCs/>
        </w:rPr>
        <w:t xml:space="preserve"> в </w:t>
      </w:r>
      <w:r w:rsidRPr="003F2B8A">
        <w:rPr>
          <w:rStyle w:val="FontStyle20"/>
          <w:bCs/>
          <w:sz w:val="24"/>
          <w:szCs w:val="24"/>
        </w:rPr>
        <w:t>Российской Федерации»</w:t>
      </w:r>
    </w:p>
    <w:bookmarkEnd w:id="0"/>
    <w:p w14:paraId="0CD69F10" w14:textId="77777777" w:rsidR="00B714FB" w:rsidRPr="009968DA" w:rsidRDefault="00B714FB" w:rsidP="00B714FB">
      <w:pPr>
        <w:jc w:val="both"/>
        <w:rPr>
          <w:bCs/>
        </w:rPr>
      </w:pPr>
    </w:p>
    <w:tbl>
      <w:tblPr>
        <w:tblStyle w:val="a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B714FB" w14:paraId="3926E74E" w14:textId="77777777" w:rsidTr="004415DC">
        <w:tc>
          <w:tcPr>
            <w:tcW w:w="3681" w:type="dxa"/>
          </w:tcPr>
          <w:p w14:paraId="20A0DC11" w14:textId="77777777" w:rsidR="00B714FB" w:rsidRDefault="00B714FB" w:rsidP="004415DC">
            <w:pPr>
              <w:tabs>
                <w:tab w:val="left" w:pos="3735"/>
              </w:tabs>
              <w:spacing w:after="0" w:line="240" w:lineRule="auto"/>
              <w:rPr>
                <w:b/>
                <w:bCs/>
              </w:rPr>
            </w:pPr>
            <w:r>
              <w:t>Выполнил(а) обучающийся(</w:t>
            </w:r>
            <w:proofErr w:type="spellStart"/>
            <w:r>
              <w:t>яся</w:t>
            </w:r>
            <w:proofErr w:type="spellEnd"/>
            <w:r>
              <w:t>):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562734F1" w14:textId="77777777" w:rsidR="00B714FB" w:rsidRDefault="00B714FB" w:rsidP="004415DC">
            <w:pPr>
              <w:tabs>
                <w:tab w:val="left" w:pos="3735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B714FB" w14:paraId="5F2774CB" w14:textId="77777777" w:rsidTr="004415DC">
        <w:tc>
          <w:tcPr>
            <w:tcW w:w="3681" w:type="dxa"/>
          </w:tcPr>
          <w:p w14:paraId="24846870" w14:textId="77777777" w:rsidR="00B714FB" w:rsidRDefault="00B714FB" w:rsidP="004415DC">
            <w:pPr>
              <w:tabs>
                <w:tab w:val="left" w:pos="3735"/>
              </w:tabs>
              <w:spacing w:after="0" w:line="240" w:lineRule="auto"/>
            </w:pPr>
          </w:p>
        </w:tc>
        <w:tc>
          <w:tcPr>
            <w:tcW w:w="5664" w:type="dxa"/>
            <w:tcBorders>
              <w:top w:val="single" w:sz="4" w:space="0" w:color="auto"/>
            </w:tcBorders>
          </w:tcPr>
          <w:p w14:paraId="06A76702" w14:textId="77777777" w:rsidR="00B714FB" w:rsidRPr="00F364AF" w:rsidRDefault="00B714FB" w:rsidP="004415DC">
            <w:pPr>
              <w:tabs>
                <w:tab w:val="left" w:pos="373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</w:tr>
    </w:tbl>
    <w:p w14:paraId="18439E85" w14:textId="48EE0EB5" w:rsidR="00B714FB" w:rsidRDefault="00B714FB" w:rsidP="00BD576D">
      <w:pPr>
        <w:rPr>
          <w:bCs/>
          <w:color w:val="000000"/>
        </w:rPr>
      </w:pPr>
    </w:p>
    <w:p w14:paraId="6FB70D91" w14:textId="77777777" w:rsidR="00B714FB" w:rsidRDefault="00B714FB" w:rsidP="00BD576D">
      <w:pPr>
        <w:rPr>
          <w:bCs/>
          <w:color w:val="000000"/>
        </w:rPr>
      </w:pPr>
    </w:p>
    <w:p w14:paraId="57A7DD92" w14:textId="754FFA56" w:rsidR="00BD576D" w:rsidRPr="00BD576D" w:rsidRDefault="00BD576D" w:rsidP="00BD576D">
      <w:pPr>
        <w:rPr>
          <w:bCs/>
          <w:color w:val="000000"/>
        </w:rPr>
      </w:pPr>
      <w:r w:rsidRPr="00BD576D">
        <w:rPr>
          <w:bCs/>
          <w:color w:val="000000"/>
          <w:lang w:val="en-US"/>
        </w:rPr>
        <w:t>I</w:t>
      </w:r>
      <w:r w:rsidRPr="00BD576D">
        <w:rPr>
          <w:bCs/>
          <w:color w:val="000000"/>
        </w:rPr>
        <w:t>.</w:t>
      </w:r>
      <w:r>
        <w:rPr>
          <w:bCs/>
          <w:color w:val="000000"/>
        </w:rPr>
        <w:t xml:space="preserve"> Избирательное право. </w:t>
      </w:r>
      <w:r w:rsidRPr="00BD576D">
        <w:rPr>
          <w:bCs/>
          <w:color w:val="000000"/>
        </w:rPr>
        <w:t>Решите ситуационные задачи выполните аналитические задания</w:t>
      </w:r>
      <w:r>
        <w:rPr>
          <w:bCs/>
          <w:color w:val="000000"/>
        </w:rPr>
        <w:t>.</w:t>
      </w:r>
    </w:p>
    <w:p w14:paraId="2A050B4B" w14:textId="77777777" w:rsidR="00BD576D" w:rsidRPr="00BD576D" w:rsidRDefault="00BD576D" w:rsidP="00BD576D">
      <w:pPr>
        <w:jc w:val="center"/>
        <w:rPr>
          <w:bCs/>
          <w:color w:val="000000"/>
        </w:rPr>
      </w:pPr>
    </w:p>
    <w:p w14:paraId="13300957" w14:textId="182E0AE2" w:rsidR="00BD576D" w:rsidRDefault="00BD576D" w:rsidP="00BD576D">
      <w:pPr>
        <w:ind w:left="719"/>
      </w:pPr>
      <w:r>
        <w:t>Задание № 1</w:t>
      </w:r>
    </w:p>
    <w:p w14:paraId="02A01F25" w14:textId="77777777" w:rsidR="00BD576D" w:rsidRDefault="00BD576D" w:rsidP="00BD576D">
      <w:pPr>
        <w:spacing w:line="248" w:lineRule="auto"/>
        <w:ind w:left="-15" w:firstLine="709"/>
        <w:jc w:val="both"/>
      </w:pPr>
      <w:r>
        <w:rPr>
          <w:i/>
        </w:rPr>
        <w:t xml:space="preserve">Дайте правовую оценку каждой ситуации. При каких обстоятельствах действия члена УИК являются правомерными, а при каких – неправомерными, если отказ был мотивирован по следующих основаниям:  </w:t>
      </w:r>
    </w:p>
    <w:p w14:paraId="0AA62852" w14:textId="0050A9FA" w:rsidR="00BD576D" w:rsidRDefault="00BD576D" w:rsidP="00BD576D">
      <w:pPr>
        <w:numPr>
          <w:ilvl w:val="0"/>
          <w:numId w:val="7"/>
        </w:numPr>
        <w:spacing w:line="248" w:lineRule="auto"/>
        <w:ind w:hanging="240"/>
        <w:jc w:val="both"/>
      </w:pPr>
      <w:r>
        <w:rPr>
          <w:i/>
        </w:rPr>
        <w:t xml:space="preserve">В.И. Иванов на момент проведения выборов исполнилось 17 лет. </w:t>
      </w:r>
    </w:p>
    <w:p w14:paraId="2365875D" w14:textId="77777777" w:rsidR="00BD576D" w:rsidRDefault="00BD576D" w:rsidP="00BD576D">
      <w:pPr>
        <w:numPr>
          <w:ilvl w:val="0"/>
          <w:numId w:val="7"/>
        </w:numPr>
        <w:spacing w:line="248" w:lineRule="auto"/>
        <w:ind w:hanging="240"/>
        <w:jc w:val="both"/>
      </w:pPr>
      <w:r>
        <w:rPr>
          <w:i/>
        </w:rPr>
        <w:t xml:space="preserve">В.И. Иванов достиг возраста 18 лет, но имеет лишь основное общее образование. </w:t>
      </w:r>
    </w:p>
    <w:p w14:paraId="0906CFC2" w14:textId="77777777" w:rsidR="00BD576D" w:rsidRDefault="00BD576D" w:rsidP="00BD576D">
      <w:pPr>
        <w:numPr>
          <w:ilvl w:val="0"/>
          <w:numId w:val="7"/>
        </w:numPr>
        <w:spacing w:line="248" w:lineRule="auto"/>
        <w:ind w:hanging="240"/>
        <w:jc w:val="both"/>
      </w:pPr>
      <w:r>
        <w:rPr>
          <w:i/>
        </w:rPr>
        <w:t xml:space="preserve">В.И. Иванов – мужчина. </w:t>
      </w:r>
    </w:p>
    <w:p w14:paraId="655CF833" w14:textId="5C906F62" w:rsidR="00BD576D" w:rsidRPr="00B714FB" w:rsidRDefault="00BD576D" w:rsidP="00BD576D">
      <w:pPr>
        <w:spacing w:line="259" w:lineRule="auto"/>
        <w:rPr>
          <w:iCs/>
        </w:rPr>
      </w:pPr>
      <w:r>
        <w:rPr>
          <w:i/>
        </w:rPr>
        <w:t xml:space="preserve"> </w:t>
      </w:r>
    </w:p>
    <w:p w14:paraId="365DE4B8" w14:textId="4B1C4674" w:rsidR="00B714FB" w:rsidRPr="00B714FB" w:rsidRDefault="00B714FB" w:rsidP="00BD576D">
      <w:pPr>
        <w:spacing w:line="259" w:lineRule="auto"/>
        <w:rPr>
          <w:iCs/>
        </w:rPr>
      </w:pPr>
    </w:p>
    <w:p w14:paraId="16C7A14A" w14:textId="038362DC" w:rsidR="00B714FB" w:rsidRPr="00B714FB" w:rsidRDefault="00B714FB" w:rsidP="00BD576D">
      <w:pPr>
        <w:spacing w:line="259" w:lineRule="auto"/>
        <w:rPr>
          <w:iCs/>
        </w:rPr>
      </w:pPr>
    </w:p>
    <w:p w14:paraId="627456A1" w14:textId="26872D20" w:rsidR="00B714FB" w:rsidRPr="00B714FB" w:rsidRDefault="00B714FB" w:rsidP="00BD576D">
      <w:pPr>
        <w:spacing w:line="259" w:lineRule="auto"/>
        <w:rPr>
          <w:iCs/>
        </w:rPr>
      </w:pPr>
    </w:p>
    <w:p w14:paraId="2ADAF600" w14:textId="77777777" w:rsidR="00B714FB" w:rsidRPr="00B714FB" w:rsidRDefault="00B714FB" w:rsidP="00BD576D">
      <w:pPr>
        <w:spacing w:line="259" w:lineRule="auto"/>
        <w:rPr>
          <w:iCs/>
        </w:rPr>
      </w:pPr>
    </w:p>
    <w:p w14:paraId="3AAABB9B" w14:textId="0D41F4B3" w:rsidR="00BD576D" w:rsidRDefault="00BD576D" w:rsidP="00BD576D">
      <w:pPr>
        <w:ind w:left="719"/>
      </w:pPr>
      <w:r>
        <w:t>Задание № 2</w:t>
      </w:r>
    </w:p>
    <w:p w14:paraId="739D9656" w14:textId="77777777" w:rsidR="00BD576D" w:rsidRDefault="00BD576D" w:rsidP="00BD576D">
      <w:pPr>
        <w:spacing w:line="248" w:lineRule="auto"/>
        <w:ind w:left="-15" w:firstLine="709"/>
        <w:jc w:val="both"/>
      </w:pPr>
      <w:r>
        <w:rPr>
          <w:i/>
        </w:rPr>
        <w:t xml:space="preserve">Дайте правовую оценку действиям И.В. Петровой. Какие принципы избирательного права нарушаются в данной ситуации? Укажите ссылку на правовую норму.  </w:t>
      </w:r>
    </w:p>
    <w:p w14:paraId="7F9D5035" w14:textId="242C4DFC" w:rsidR="00BD576D" w:rsidRPr="00B714FB" w:rsidRDefault="00BD576D" w:rsidP="00BD576D">
      <w:pPr>
        <w:spacing w:line="259" w:lineRule="auto"/>
        <w:rPr>
          <w:iCs/>
        </w:rPr>
      </w:pPr>
      <w:r>
        <w:rPr>
          <w:i/>
        </w:rPr>
        <w:t xml:space="preserve"> </w:t>
      </w:r>
    </w:p>
    <w:p w14:paraId="52B87AD0" w14:textId="56FDF3A5" w:rsidR="00B714FB" w:rsidRPr="00B714FB" w:rsidRDefault="00B714FB" w:rsidP="00BD576D">
      <w:pPr>
        <w:spacing w:line="259" w:lineRule="auto"/>
        <w:rPr>
          <w:iCs/>
        </w:rPr>
      </w:pPr>
    </w:p>
    <w:p w14:paraId="6778F621" w14:textId="77777777" w:rsidR="00B714FB" w:rsidRPr="00B714FB" w:rsidRDefault="00B714FB" w:rsidP="00BD576D">
      <w:pPr>
        <w:spacing w:line="259" w:lineRule="auto"/>
        <w:rPr>
          <w:iCs/>
        </w:rPr>
      </w:pPr>
    </w:p>
    <w:p w14:paraId="2D6E7FD7" w14:textId="032B38EB" w:rsidR="00B714FB" w:rsidRPr="00B714FB" w:rsidRDefault="00B714FB" w:rsidP="00BD576D">
      <w:pPr>
        <w:spacing w:line="259" w:lineRule="auto"/>
        <w:rPr>
          <w:iCs/>
        </w:rPr>
      </w:pPr>
    </w:p>
    <w:p w14:paraId="51A50613" w14:textId="42E6F51F" w:rsidR="00B714FB" w:rsidRPr="00B714FB" w:rsidRDefault="00B714FB" w:rsidP="00BD576D">
      <w:pPr>
        <w:spacing w:line="259" w:lineRule="auto"/>
        <w:rPr>
          <w:iCs/>
        </w:rPr>
      </w:pPr>
    </w:p>
    <w:p w14:paraId="31568785" w14:textId="77777777" w:rsidR="00B714FB" w:rsidRPr="00B714FB" w:rsidRDefault="00B714FB" w:rsidP="00BD576D">
      <w:pPr>
        <w:spacing w:line="259" w:lineRule="auto"/>
        <w:rPr>
          <w:iCs/>
        </w:rPr>
      </w:pPr>
    </w:p>
    <w:p w14:paraId="511B01E8" w14:textId="10944243" w:rsidR="00BD576D" w:rsidRDefault="00BD576D" w:rsidP="00BD576D">
      <w:pPr>
        <w:ind w:left="719"/>
      </w:pPr>
      <w:r>
        <w:t xml:space="preserve">Задание № 3 </w:t>
      </w:r>
    </w:p>
    <w:p w14:paraId="69106DF3" w14:textId="77777777" w:rsidR="00BD576D" w:rsidRDefault="00BD576D" w:rsidP="00BD576D">
      <w:pPr>
        <w:spacing w:line="248" w:lineRule="auto"/>
        <w:ind w:left="-15" w:firstLine="709"/>
        <w:jc w:val="both"/>
      </w:pPr>
      <w:r>
        <w:rPr>
          <w:i/>
        </w:rPr>
        <w:t xml:space="preserve">Дайте правовую оценку ситуации. Реализует ли Баранов таким образом свое право? Как поступит член УИК? Нарушается ли какой-либо принцип избирательного права? Укажите ссылку на правовую норму.  </w:t>
      </w:r>
    </w:p>
    <w:p w14:paraId="29F34677" w14:textId="77777777" w:rsidR="00B714FB" w:rsidRPr="00B714FB" w:rsidRDefault="00B714FB" w:rsidP="00BD576D">
      <w:pPr>
        <w:spacing w:line="259" w:lineRule="auto"/>
        <w:ind w:left="709"/>
        <w:rPr>
          <w:iCs/>
        </w:rPr>
      </w:pPr>
    </w:p>
    <w:p w14:paraId="45F0A374" w14:textId="77777777" w:rsidR="00B714FB" w:rsidRPr="00B714FB" w:rsidRDefault="00B714FB" w:rsidP="00BD576D">
      <w:pPr>
        <w:spacing w:line="259" w:lineRule="auto"/>
        <w:ind w:left="709"/>
        <w:rPr>
          <w:iCs/>
        </w:rPr>
      </w:pPr>
    </w:p>
    <w:p w14:paraId="23E8B9D2" w14:textId="54888747" w:rsidR="00B714FB" w:rsidRPr="00B714FB" w:rsidRDefault="00B714FB" w:rsidP="00BD576D">
      <w:pPr>
        <w:spacing w:line="259" w:lineRule="auto"/>
        <w:ind w:left="709"/>
        <w:rPr>
          <w:iCs/>
        </w:rPr>
      </w:pPr>
    </w:p>
    <w:p w14:paraId="14BAA2A3" w14:textId="77777777" w:rsidR="00B714FB" w:rsidRPr="00B714FB" w:rsidRDefault="00B714FB" w:rsidP="00BD576D">
      <w:pPr>
        <w:spacing w:line="259" w:lineRule="auto"/>
        <w:ind w:left="709"/>
        <w:rPr>
          <w:iCs/>
        </w:rPr>
      </w:pPr>
    </w:p>
    <w:p w14:paraId="13CE74ED" w14:textId="77777777" w:rsidR="00B714FB" w:rsidRPr="00B714FB" w:rsidRDefault="00B714FB" w:rsidP="00BD576D">
      <w:pPr>
        <w:spacing w:line="259" w:lineRule="auto"/>
        <w:ind w:left="709"/>
        <w:rPr>
          <w:iCs/>
        </w:rPr>
      </w:pPr>
    </w:p>
    <w:p w14:paraId="3656F5FE" w14:textId="6B4A132C" w:rsidR="00BD576D" w:rsidRPr="00B714FB" w:rsidRDefault="00BD576D" w:rsidP="00BD576D">
      <w:pPr>
        <w:spacing w:line="259" w:lineRule="auto"/>
        <w:ind w:left="709"/>
        <w:rPr>
          <w:iCs/>
        </w:rPr>
      </w:pPr>
      <w:r w:rsidRPr="00B714FB">
        <w:rPr>
          <w:iCs/>
        </w:rPr>
        <w:t xml:space="preserve"> </w:t>
      </w:r>
    </w:p>
    <w:p w14:paraId="4127EEA2" w14:textId="724B6338" w:rsidR="00BD576D" w:rsidRDefault="00BD576D" w:rsidP="00BD576D">
      <w:pPr>
        <w:ind w:left="719"/>
      </w:pPr>
      <w:r>
        <w:t xml:space="preserve">Задание № 4 </w:t>
      </w:r>
    </w:p>
    <w:p w14:paraId="31510081" w14:textId="0194B17D" w:rsidR="00BD576D" w:rsidRDefault="00BD576D" w:rsidP="00BD576D">
      <w:pPr>
        <w:spacing w:line="248" w:lineRule="auto"/>
        <w:ind w:left="-15" w:firstLine="709"/>
        <w:jc w:val="both"/>
      </w:pPr>
      <w:r>
        <w:rPr>
          <w:i/>
        </w:rPr>
        <w:t xml:space="preserve">Дайте правовую оценку ситуации. Какое избирательное право хочет реализовать </w:t>
      </w:r>
      <w:proofErr w:type="spellStart"/>
      <w:r>
        <w:rPr>
          <w:i/>
        </w:rPr>
        <w:t>Есения</w:t>
      </w:r>
      <w:proofErr w:type="spellEnd"/>
      <w:r>
        <w:rPr>
          <w:i/>
        </w:rPr>
        <w:t>: активное или пассивное? Может ли она его реализовать? Обоснуйте свое мнение. Что такое «ценз» в избирательном праве? Имеют ли место «цензы» в данной ситуации? Если да, укажите какие.</w:t>
      </w:r>
    </w:p>
    <w:p w14:paraId="0B8D34B3" w14:textId="77777777" w:rsidR="00BD576D" w:rsidRPr="00B714FB" w:rsidRDefault="00BD576D" w:rsidP="00BD576D">
      <w:pPr>
        <w:spacing w:line="259" w:lineRule="auto"/>
        <w:ind w:left="709"/>
        <w:rPr>
          <w:iCs/>
        </w:rPr>
      </w:pPr>
      <w:r w:rsidRPr="00B714FB">
        <w:rPr>
          <w:iCs/>
        </w:rPr>
        <w:t xml:space="preserve"> </w:t>
      </w:r>
    </w:p>
    <w:p w14:paraId="2803EE49" w14:textId="76CCADC1" w:rsidR="00B714FB" w:rsidRPr="00B714FB" w:rsidRDefault="00B714FB" w:rsidP="00BD576D">
      <w:pPr>
        <w:ind w:left="719"/>
        <w:rPr>
          <w:iCs/>
        </w:rPr>
      </w:pPr>
    </w:p>
    <w:p w14:paraId="59A1937B" w14:textId="77777777" w:rsidR="00B714FB" w:rsidRDefault="00B714FB" w:rsidP="00BD576D">
      <w:pPr>
        <w:ind w:left="719"/>
      </w:pPr>
    </w:p>
    <w:p w14:paraId="432B76B7" w14:textId="532810ED" w:rsidR="00BD576D" w:rsidRDefault="00BD576D" w:rsidP="00BD576D">
      <w:pPr>
        <w:ind w:left="719"/>
      </w:pPr>
      <w:r>
        <w:lastRenderedPageBreak/>
        <w:t>Задание № 5</w:t>
      </w:r>
    </w:p>
    <w:p w14:paraId="7F25292B" w14:textId="1B0551BB" w:rsidR="00BD576D" w:rsidRPr="00B714FB" w:rsidRDefault="00BD576D" w:rsidP="00BD576D">
      <w:pPr>
        <w:ind w:firstLine="709"/>
        <w:jc w:val="both"/>
        <w:rPr>
          <w:i/>
          <w:iCs/>
        </w:rPr>
      </w:pPr>
      <w:r w:rsidRPr="00B714FB">
        <w:rPr>
          <w:i/>
          <w:iCs/>
        </w:rPr>
        <w:t>Используя интернет-источники попытайтесь дать правовую оценку этим явлениям. Проанализируйте понятия «референдум», «всенародное голосование», «обще</w:t>
      </w:r>
      <w:r w:rsidR="00B714FB">
        <w:rPr>
          <w:i/>
          <w:iCs/>
        </w:rPr>
        <w:t>р</w:t>
      </w:r>
      <w:r w:rsidRPr="00B714FB">
        <w:rPr>
          <w:i/>
          <w:iCs/>
        </w:rPr>
        <w:t>оссийское голосование», «плебисцит». Найдите отличия и сходства. Сделайте выводы</w:t>
      </w:r>
    </w:p>
    <w:p w14:paraId="445855E3" w14:textId="77777777" w:rsidR="00BD576D" w:rsidRDefault="00BD576D" w:rsidP="00BD576D">
      <w:pPr>
        <w:ind w:firstLine="709"/>
        <w:jc w:val="both"/>
      </w:pPr>
    </w:p>
    <w:p w14:paraId="36553B47" w14:textId="2E41051F" w:rsidR="00BD576D" w:rsidRDefault="00BD576D" w:rsidP="00BD576D">
      <w:pPr>
        <w:jc w:val="both"/>
      </w:pPr>
    </w:p>
    <w:p w14:paraId="25D7172F" w14:textId="361D3000" w:rsidR="00BD576D" w:rsidRDefault="00BD576D" w:rsidP="005E6DFA">
      <w:pPr>
        <w:ind w:firstLine="709"/>
        <w:jc w:val="both"/>
        <w:rPr>
          <w:b/>
          <w:bCs/>
        </w:rPr>
      </w:pPr>
    </w:p>
    <w:p w14:paraId="18C74B44" w14:textId="309F2C52" w:rsidR="00B714FB" w:rsidRDefault="00B714FB" w:rsidP="005E6DFA">
      <w:pPr>
        <w:ind w:firstLine="709"/>
        <w:jc w:val="both"/>
        <w:rPr>
          <w:b/>
          <w:bCs/>
        </w:rPr>
      </w:pPr>
    </w:p>
    <w:p w14:paraId="65741D9A" w14:textId="77777777" w:rsidR="00B714FB" w:rsidRDefault="00B714FB" w:rsidP="005E6DFA">
      <w:pPr>
        <w:ind w:firstLine="709"/>
        <w:jc w:val="both"/>
        <w:rPr>
          <w:b/>
          <w:bCs/>
        </w:rPr>
      </w:pPr>
    </w:p>
    <w:p w14:paraId="05CC14C1" w14:textId="34C4F505" w:rsidR="00BD576D" w:rsidRPr="00BD576D" w:rsidRDefault="00BD576D" w:rsidP="00BD576D">
      <w:pPr>
        <w:rPr>
          <w:bCs/>
          <w:color w:val="000000"/>
        </w:rPr>
      </w:pPr>
      <w:r w:rsidRPr="00BD576D">
        <w:rPr>
          <w:bCs/>
          <w:color w:val="000000"/>
          <w:lang w:val="en-US"/>
        </w:rPr>
        <w:t>II</w:t>
      </w:r>
      <w:r w:rsidRPr="00BD576D">
        <w:rPr>
          <w:bCs/>
          <w:color w:val="000000"/>
        </w:rPr>
        <w:t>.</w:t>
      </w:r>
      <w:r>
        <w:rPr>
          <w:bCs/>
          <w:color w:val="000000"/>
        </w:rPr>
        <w:t xml:space="preserve"> Избирательный процесс. В</w:t>
      </w:r>
      <w:r w:rsidRPr="00BD576D">
        <w:rPr>
          <w:bCs/>
          <w:color w:val="000000"/>
        </w:rPr>
        <w:t>ыполните аналитические задания</w:t>
      </w:r>
      <w:r>
        <w:rPr>
          <w:bCs/>
          <w:color w:val="000000"/>
        </w:rPr>
        <w:t>.</w:t>
      </w:r>
    </w:p>
    <w:p w14:paraId="0B9FF96A" w14:textId="77777777" w:rsidR="00BD576D" w:rsidRDefault="00BD576D" w:rsidP="005E6DFA">
      <w:pPr>
        <w:ind w:firstLine="709"/>
        <w:jc w:val="both"/>
        <w:rPr>
          <w:b/>
          <w:bCs/>
        </w:rPr>
      </w:pPr>
    </w:p>
    <w:p w14:paraId="5685312D" w14:textId="77777777" w:rsidR="00B714FB" w:rsidRDefault="003F2B8A" w:rsidP="00B714FB">
      <w:pPr>
        <w:ind w:firstLine="709"/>
        <w:jc w:val="both"/>
      </w:pPr>
      <w:r w:rsidRPr="00BD576D">
        <w:t>Зада</w:t>
      </w:r>
      <w:r w:rsidR="003D3442" w:rsidRPr="00BD576D">
        <w:t>ние</w:t>
      </w:r>
      <w:r w:rsidRPr="00BD576D">
        <w:t xml:space="preserve"> №</w:t>
      </w:r>
      <w:r w:rsidR="00BD576D">
        <w:t xml:space="preserve"> 6</w:t>
      </w:r>
      <w:r w:rsidRPr="00BD576D">
        <w:t>.</w:t>
      </w:r>
      <w:r w:rsidR="00F32A3F" w:rsidRPr="00BD576D">
        <w:t xml:space="preserve"> Назначение выборов</w:t>
      </w:r>
    </w:p>
    <w:p w14:paraId="0A9B017A" w14:textId="4EBC6A95" w:rsidR="00F67FCE" w:rsidRDefault="00F67FCE" w:rsidP="00B714FB">
      <w:pPr>
        <w:ind w:firstLine="709"/>
        <w:jc w:val="both"/>
        <w:rPr>
          <w:i/>
          <w:iCs/>
          <w:color w:val="000000"/>
        </w:rPr>
      </w:pPr>
      <w:r w:rsidRPr="00F67FCE">
        <w:rPr>
          <w:i/>
          <w:iCs/>
          <w:color w:val="000000"/>
        </w:rPr>
        <w:t>Для подготовки ответа используйте Федеральный закон «Об основных гарантиях избирательных прав и права на участие в референдуме граждан Российской Федерации» от 12.06.2002 № 67-ФЗ </w:t>
      </w:r>
    </w:p>
    <w:p w14:paraId="6D58293B" w14:textId="6A32B42B" w:rsidR="00B714FB" w:rsidRDefault="00B714FB" w:rsidP="00B714FB">
      <w:pPr>
        <w:ind w:firstLine="709"/>
        <w:jc w:val="both"/>
        <w:rPr>
          <w:color w:val="000000"/>
        </w:rPr>
      </w:pPr>
    </w:p>
    <w:p w14:paraId="22C75217" w14:textId="53A5026A" w:rsidR="00B714FB" w:rsidRDefault="00B714FB" w:rsidP="00B714FB">
      <w:pPr>
        <w:jc w:val="both"/>
        <w:rPr>
          <w:color w:val="000000"/>
        </w:rPr>
      </w:pPr>
    </w:p>
    <w:p w14:paraId="7C5A6FF9" w14:textId="77777777" w:rsidR="00B714FB" w:rsidRPr="00B714FB" w:rsidRDefault="00B714FB" w:rsidP="00B714FB">
      <w:pPr>
        <w:ind w:firstLine="709"/>
        <w:jc w:val="both"/>
      </w:pPr>
    </w:p>
    <w:p w14:paraId="65045A43" w14:textId="7307B2CC" w:rsidR="005E6DFA" w:rsidRDefault="005E6DFA" w:rsidP="005E6DFA">
      <w:pPr>
        <w:ind w:firstLine="709"/>
        <w:jc w:val="both"/>
      </w:pPr>
    </w:p>
    <w:p w14:paraId="62A01A5F" w14:textId="3788F8D2" w:rsidR="00F67FCE" w:rsidRDefault="005E6DFA" w:rsidP="00B714FB">
      <w:pPr>
        <w:ind w:firstLine="709"/>
        <w:jc w:val="both"/>
      </w:pPr>
      <w:r w:rsidRPr="00BD576D">
        <w:t>Зада</w:t>
      </w:r>
      <w:r w:rsidR="0014391C" w:rsidRPr="00BD576D">
        <w:t>ние</w:t>
      </w:r>
      <w:r w:rsidRPr="00BD576D">
        <w:t xml:space="preserve"> №</w:t>
      </w:r>
      <w:r w:rsidR="0014391C" w:rsidRPr="00BD576D">
        <w:t xml:space="preserve"> </w:t>
      </w:r>
      <w:r w:rsidR="00BD576D">
        <w:t>7</w:t>
      </w:r>
      <w:r w:rsidR="00F67FCE" w:rsidRPr="00BD576D">
        <w:t>.</w:t>
      </w:r>
      <w:r w:rsidRPr="00BD576D">
        <w:t xml:space="preserve"> </w:t>
      </w:r>
      <w:r w:rsidR="00F67FCE" w:rsidRPr="00BD576D">
        <w:t>Предвыборная агитация</w:t>
      </w:r>
    </w:p>
    <w:p w14:paraId="2EF036EB" w14:textId="6487F2F5" w:rsidR="00EF40DC" w:rsidRPr="00B714FB" w:rsidRDefault="00EF40DC" w:rsidP="00EF40DC">
      <w:pPr>
        <w:ind w:firstLine="709"/>
        <w:jc w:val="both"/>
        <w:rPr>
          <w:i/>
          <w:iCs/>
        </w:rPr>
      </w:pPr>
      <w:r w:rsidRPr="00B714FB">
        <w:rPr>
          <w:i/>
          <w:iCs/>
        </w:rPr>
        <w:t xml:space="preserve">Руководствуясь действующим российским законодательством, оцените правомерность данного плаката. </w:t>
      </w:r>
    </w:p>
    <w:p w14:paraId="4E808C73" w14:textId="349903C0" w:rsidR="00EF40DC" w:rsidRPr="00B714FB" w:rsidRDefault="00EF40DC" w:rsidP="00EF40DC">
      <w:pPr>
        <w:ind w:firstLine="709"/>
        <w:jc w:val="both"/>
      </w:pPr>
    </w:p>
    <w:p w14:paraId="702392F6" w14:textId="1FC9D870" w:rsidR="00B714FB" w:rsidRPr="00B714FB" w:rsidRDefault="00B714FB" w:rsidP="00B714FB">
      <w:pPr>
        <w:jc w:val="both"/>
        <w:rPr>
          <w:b/>
          <w:bCs/>
        </w:rPr>
      </w:pPr>
    </w:p>
    <w:p w14:paraId="1D80F7E9" w14:textId="77B37A76" w:rsidR="00B714FB" w:rsidRPr="00B714FB" w:rsidRDefault="00B714FB" w:rsidP="004178A9">
      <w:pPr>
        <w:ind w:firstLine="709"/>
        <w:jc w:val="both"/>
        <w:rPr>
          <w:b/>
          <w:bCs/>
        </w:rPr>
      </w:pPr>
    </w:p>
    <w:p w14:paraId="3B6DF262" w14:textId="77777777" w:rsidR="00B714FB" w:rsidRDefault="00B714FB" w:rsidP="004178A9">
      <w:pPr>
        <w:ind w:firstLine="709"/>
        <w:jc w:val="both"/>
        <w:rPr>
          <w:b/>
          <w:bCs/>
        </w:rPr>
      </w:pPr>
    </w:p>
    <w:p w14:paraId="11D8531A" w14:textId="77777777" w:rsidR="00B714FB" w:rsidRDefault="00EF40DC" w:rsidP="00B714FB">
      <w:pPr>
        <w:ind w:firstLine="709"/>
        <w:jc w:val="both"/>
      </w:pPr>
      <w:r w:rsidRPr="00BD576D">
        <w:t>Зада</w:t>
      </w:r>
      <w:r w:rsidR="003D3442" w:rsidRPr="00BD576D">
        <w:t>ние</w:t>
      </w:r>
      <w:r w:rsidRPr="00BD576D">
        <w:t xml:space="preserve"> № </w:t>
      </w:r>
      <w:r w:rsidR="00BD576D">
        <w:t>8</w:t>
      </w:r>
      <w:r w:rsidR="00805286" w:rsidRPr="00BD576D">
        <w:t xml:space="preserve">. </w:t>
      </w:r>
      <w:r w:rsidRPr="00BD576D">
        <w:t>Организация выборов</w:t>
      </w:r>
      <w:r w:rsidR="00805286" w:rsidRPr="00BD576D">
        <w:t xml:space="preserve"> и референдума</w:t>
      </w:r>
    </w:p>
    <w:p w14:paraId="43D464C8" w14:textId="1DAB7D50" w:rsidR="007E2A5C" w:rsidRPr="00B714FB" w:rsidRDefault="004178A9" w:rsidP="00B714FB">
      <w:pPr>
        <w:ind w:firstLine="709"/>
        <w:jc w:val="both"/>
        <w:rPr>
          <w:i/>
          <w:iCs/>
        </w:rPr>
      </w:pPr>
      <w:r w:rsidRPr="00B714FB">
        <w:rPr>
          <w:i/>
          <w:iCs/>
        </w:rPr>
        <w:t xml:space="preserve">С помощью </w:t>
      </w:r>
      <w:r w:rsidR="00B94F6E" w:rsidRPr="00B714FB">
        <w:rPr>
          <w:i/>
          <w:iCs/>
        </w:rPr>
        <w:t xml:space="preserve">сайта </w:t>
      </w:r>
      <w:r w:rsidR="00805286" w:rsidRPr="00B714FB">
        <w:rPr>
          <w:i/>
          <w:iCs/>
        </w:rPr>
        <w:t>ЦИК РФ</w:t>
      </w:r>
      <w:r w:rsidR="00B94F6E" w:rsidRPr="00B714FB">
        <w:rPr>
          <w:i/>
          <w:iCs/>
        </w:rPr>
        <w:t xml:space="preserve"> в сети Интернет, произведите</w:t>
      </w:r>
      <w:r w:rsidRPr="00B714FB">
        <w:rPr>
          <w:i/>
          <w:iCs/>
        </w:rPr>
        <w:t xml:space="preserve"> поиск избирательного участка </w:t>
      </w:r>
      <w:r w:rsidR="00805286" w:rsidRPr="00B714FB">
        <w:rPr>
          <w:i/>
          <w:iCs/>
        </w:rPr>
        <w:t xml:space="preserve">(участковой избирательной комиссии) и помещения для голосования </w:t>
      </w:r>
      <w:r w:rsidRPr="00B714FB">
        <w:rPr>
          <w:i/>
          <w:iCs/>
        </w:rPr>
        <w:t xml:space="preserve">по своему месту регистрации (или жительства). В качестве ответа </w:t>
      </w:r>
      <w:r w:rsidR="007B373B" w:rsidRPr="00B714FB">
        <w:rPr>
          <w:i/>
          <w:iCs/>
        </w:rPr>
        <w:t xml:space="preserve">используйте </w:t>
      </w:r>
      <w:r w:rsidR="00805286" w:rsidRPr="00B714FB">
        <w:rPr>
          <w:i/>
          <w:iCs/>
        </w:rPr>
        <w:t>снимок экрана (скриншот).</w:t>
      </w:r>
    </w:p>
    <w:p w14:paraId="2522319F" w14:textId="3A5E0436" w:rsidR="00EF40DC" w:rsidRPr="00B714FB" w:rsidRDefault="00EF40DC" w:rsidP="00EF40DC">
      <w:pPr>
        <w:ind w:firstLine="709"/>
        <w:jc w:val="both"/>
        <w:rPr>
          <w:i/>
          <w:iCs/>
        </w:rPr>
      </w:pPr>
      <w:r w:rsidRPr="00B714FB">
        <w:rPr>
          <w:i/>
          <w:iCs/>
        </w:rPr>
        <w:t xml:space="preserve">Можно ли принять участие в референдуме или голосовании на выборах вне </w:t>
      </w:r>
      <w:r w:rsidR="004178A9" w:rsidRPr="00B714FB">
        <w:rPr>
          <w:i/>
          <w:iCs/>
        </w:rPr>
        <w:t xml:space="preserve">помещения, закрепленного за </w:t>
      </w:r>
      <w:r w:rsidRPr="00B714FB">
        <w:rPr>
          <w:i/>
          <w:iCs/>
        </w:rPr>
        <w:t>избирательн</w:t>
      </w:r>
      <w:r w:rsidR="004178A9" w:rsidRPr="00B714FB">
        <w:rPr>
          <w:i/>
          <w:iCs/>
        </w:rPr>
        <w:t>ым</w:t>
      </w:r>
      <w:r w:rsidRPr="00B714FB">
        <w:rPr>
          <w:i/>
          <w:iCs/>
        </w:rPr>
        <w:t xml:space="preserve"> участк</w:t>
      </w:r>
      <w:r w:rsidR="004178A9" w:rsidRPr="00B714FB">
        <w:rPr>
          <w:i/>
          <w:iCs/>
        </w:rPr>
        <w:t>ом</w:t>
      </w:r>
      <w:r w:rsidRPr="00B714FB">
        <w:rPr>
          <w:i/>
          <w:iCs/>
        </w:rPr>
        <w:t xml:space="preserve">? Какими способами? </w:t>
      </w:r>
      <w:r w:rsidR="00805286" w:rsidRPr="00B714FB">
        <w:rPr>
          <w:i/>
          <w:iCs/>
        </w:rPr>
        <w:t>Дополните ответ.</w:t>
      </w:r>
    </w:p>
    <w:p w14:paraId="16760B3D" w14:textId="56F334A9" w:rsidR="00EF40DC" w:rsidRDefault="00EF40DC" w:rsidP="00EF40DC">
      <w:pPr>
        <w:jc w:val="both"/>
      </w:pPr>
    </w:p>
    <w:p w14:paraId="4B3825FD" w14:textId="441638A5" w:rsidR="00B714FB" w:rsidRDefault="00B714FB" w:rsidP="00EF40DC">
      <w:pPr>
        <w:jc w:val="both"/>
      </w:pPr>
    </w:p>
    <w:p w14:paraId="293EA0E6" w14:textId="62AF7271" w:rsidR="00B714FB" w:rsidRDefault="00B714FB" w:rsidP="00EF40DC">
      <w:pPr>
        <w:jc w:val="both"/>
      </w:pPr>
    </w:p>
    <w:p w14:paraId="7FC63F8D" w14:textId="77777777" w:rsidR="00B714FB" w:rsidRDefault="00B714FB" w:rsidP="00EF40DC">
      <w:pPr>
        <w:jc w:val="both"/>
      </w:pPr>
    </w:p>
    <w:p w14:paraId="6438411F" w14:textId="424BB93A" w:rsidR="00F32A3F" w:rsidRPr="00BD576D" w:rsidRDefault="005E6DFA" w:rsidP="003F2B8A">
      <w:pPr>
        <w:ind w:firstLine="709"/>
        <w:jc w:val="both"/>
      </w:pPr>
      <w:r w:rsidRPr="00BD576D">
        <w:t>Зада</w:t>
      </w:r>
      <w:r w:rsidR="003D3442" w:rsidRPr="00BD576D">
        <w:t>ние</w:t>
      </w:r>
      <w:r w:rsidRPr="00BD576D">
        <w:t xml:space="preserve"> №</w:t>
      </w:r>
      <w:r w:rsidR="00B94F6E" w:rsidRPr="00BD576D">
        <w:t xml:space="preserve"> </w:t>
      </w:r>
      <w:r w:rsidR="00BD576D">
        <w:t>9</w:t>
      </w:r>
      <w:r w:rsidRPr="00BD576D">
        <w:t>. Нарушения избирательного процесса</w:t>
      </w:r>
    </w:p>
    <w:p w14:paraId="5FEF5938" w14:textId="7F2710CF" w:rsidR="00F67FCE" w:rsidRDefault="005E6DFA" w:rsidP="00B94F6E">
      <w:pPr>
        <w:ind w:firstLine="709"/>
        <w:jc w:val="both"/>
        <w:rPr>
          <w:i/>
          <w:iCs/>
        </w:rPr>
      </w:pPr>
      <w:r w:rsidRPr="00B714FB">
        <w:rPr>
          <w:i/>
          <w:iCs/>
        </w:rPr>
        <w:t>Проанализируйте данные нарушения в ходе проведения выборов или референдума.</w:t>
      </w:r>
      <w:r w:rsidR="00F67FCE" w:rsidRPr="00B714FB">
        <w:rPr>
          <w:i/>
          <w:iCs/>
        </w:rPr>
        <w:t xml:space="preserve"> Дайте краткую характеристику каждому из них.</w:t>
      </w:r>
    </w:p>
    <w:p w14:paraId="18BCD52E" w14:textId="77777777" w:rsidR="00B714FB" w:rsidRDefault="00B714FB" w:rsidP="00B94F6E">
      <w:pPr>
        <w:ind w:firstLine="709"/>
        <w:jc w:val="both"/>
        <w:rPr>
          <w:i/>
          <w:i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714FB" w14:paraId="1611CAE1" w14:textId="77777777" w:rsidTr="00B714FB">
        <w:trPr>
          <w:trHeight w:val="203"/>
        </w:trPr>
        <w:tc>
          <w:tcPr>
            <w:tcW w:w="4672" w:type="dxa"/>
          </w:tcPr>
          <w:p w14:paraId="44EECAA1" w14:textId="394AACD3" w:rsidR="00B714FB" w:rsidRPr="00F32A3F" w:rsidRDefault="00B714FB" w:rsidP="00B714FB">
            <w:pPr>
              <w:spacing w:after="0" w:line="240" w:lineRule="auto"/>
              <w:ind w:firstLine="34"/>
              <w:jc w:val="center"/>
            </w:pPr>
            <w:r>
              <w:t>Нарушения</w:t>
            </w:r>
          </w:p>
        </w:tc>
        <w:tc>
          <w:tcPr>
            <w:tcW w:w="4673" w:type="dxa"/>
          </w:tcPr>
          <w:p w14:paraId="17E061BA" w14:textId="11239877" w:rsidR="00B714FB" w:rsidRDefault="00B714FB" w:rsidP="00B714FB">
            <w:pPr>
              <w:spacing w:after="0" w:line="240" w:lineRule="auto"/>
              <w:jc w:val="center"/>
            </w:pPr>
            <w:r>
              <w:t>Характеристика</w:t>
            </w:r>
          </w:p>
        </w:tc>
      </w:tr>
      <w:tr w:rsidR="00B714FB" w14:paraId="3AF579F2" w14:textId="77777777" w:rsidTr="00B714FB">
        <w:tc>
          <w:tcPr>
            <w:tcW w:w="4672" w:type="dxa"/>
          </w:tcPr>
          <w:p w14:paraId="2DD3CC52" w14:textId="4BF7FE45" w:rsidR="00B714FB" w:rsidRDefault="00B714FB" w:rsidP="00B714FB">
            <w:pPr>
              <w:spacing w:after="0" w:line="240" w:lineRule="auto"/>
              <w:ind w:firstLine="34"/>
              <w:jc w:val="both"/>
            </w:pPr>
            <w:r w:rsidRPr="00F32A3F">
              <w:t xml:space="preserve">1. </w:t>
            </w:r>
            <w:r w:rsidRPr="00A26996">
              <w:t>Отказ в регистрации кандидатов</w:t>
            </w:r>
            <w:r w:rsidRPr="00F32A3F">
              <w:t xml:space="preserve"> </w:t>
            </w:r>
          </w:p>
        </w:tc>
        <w:tc>
          <w:tcPr>
            <w:tcW w:w="4673" w:type="dxa"/>
          </w:tcPr>
          <w:p w14:paraId="31523CDB" w14:textId="77777777" w:rsidR="00B714FB" w:rsidRDefault="00B714FB" w:rsidP="00B714FB">
            <w:pPr>
              <w:spacing w:after="0" w:line="240" w:lineRule="auto"/>
              <w:jc w:val="both"/>
            </w:pPr>
          </w:p>
        </w:tc>
      </w:tr>
      <w:tr w:rsidR="00B714FB" w14:paraId="6374E78F" w14:textId="77777777" w:rsidTr="00B714FB">
        <w:tc>
          <w:tcPr>
            <w:tcW w:w="4672" w:type="dxa"/>
          </w:tcPr>
          <w:p w14:paraId="76541154" w14:textId="1BAAE813" w:rsidR="00B714FB" w:rsidRDefault="00B714FB" w:rsidP="00B714FB">
            <w:pPr>
              <w:tabs>
                <w:tab w:val="left" w:pos="34"/>
              </w:tabs>
              <w:spacing w:after="0" w:line="240" w:lineRule="auto"/>
              <w:ind w:firstLine="34"/>
            </w:pPr>
            <w:r w:rsidRPr="00F32A3F">
              <w:t>2.</w:t>
            </w:r>
            <w:r>
              <w:t xml:space="preserve"> </w:t>
            </w:r>
            <w:r w:rsidRPr="00F32A3F">
              <w:t>Н</w:t>
            </w:r>
            <w:r w:rsidRPr="00A26996">
              <w:t>ачало агитации до официального старта предвыборной кампани</w:t>
            </w:r>
            <w:r w:rsidRPr="00F32A3F">
              <w:t xml:space="preserve">и </w:t>
            </w:r>
          </w:p>
        </w:tc>
        <w:tc>
          <w:tcPr>
            <w:tcW w:w="4673" w:type="dxa"/>
          </w:tcPr>
          <w:p w14:paraId="1229AA3F" w14:textId="77777777" w:rsidR="00B714FB" w:rsidRDefault="00B714FB" w:rsidP="00B714FB">
            <w:pPr>
              <w:spacing w:after="0" w:line="240" w:lineRule="auto"/>
              <w:jc w:val="both"/>
            </w:pPr>
          </w:p>
        </w:tc>
      </w:tr>
      <w:tr w:rsidR="00B714FB" w14:paraId="0ADA66AA" w14:textId="77777777" w:rsidTr="00B714FB">
        <w:tc>
          <w:tcPr>
            <w:tcW w:w="4672" w:type="dxa"/>
          </w:tcPr>
          <w:p w14:paraId="16E44D64" w14:textId="067E04BD" w:rsidR="00B714FB" w:rsidRDefault="00B714FB" w:rsidP="00B714FB">
            <w:pPr>
              <w:spacing w:after="0" w:line="240" w:lineRule="auto"/>
              <w:ind w:firstLine="34"/>
              <w:jc w:val="both"/>
            </w:pPr>
            <w:r w:rsidRPr="00F32A3F">
              <w:t xml:space="preserve">3. </w:t>
            </w:r>
            <w:proofErr w:type="spellStart"/>
            <w:r w:rsidRPr="00A26996">
              <w:t>Вброс</w:t>
            </w:r>
            <w:proofErr w:type="spellEnd"/>
            <w:r w:rsidRPr="00A26996">
              <w:t xml:space="preserve"> бюллетене</w:t>
            </w:r>
            <w:r>
              <w:t>й</w:t>
            </w:r>
          </w:p>
        </w:tc>
        <w:tc>
          <w:tcPr>
            <w:tcW w:w="4673" w:type="dxa"/>
          </w:tcPr>
          <w:p w14:paraId="4F79B325" w14:textId="77777777" w:rsidR="00B714FB" w:rsidRDefault="00B714FB" w:rsidP="00B714FB">
            <w:pPr>
              <w:spacing w:after="0" w:line="240" w:lineRule="auto"/>
              <w:jc w:val="both"/>
            </w:pPr>
          </w:p>
        </w:tc>
      </w:tr>
      <w:tr w:rsidR="00B714FB" w14:paraId="590619F3" w14:textId="77777777" w:rsidTr="00B714FB">
        <w:tc>
          <w:tcPr>
            <w:tcW w:w="4672" w:type="dxa"/>
          </w:tcPr>
          <w:p w14:paraId="77A14186" w14:textId="3577D60D" w:rsidR="00B714FB" w:rsidRDefault="00B714FB" w:rsidP="00B714FB">
            <w:pPr>
              <w:spacing w:after="0" w:line="240" w:lineRule="auto"/>
              <w:ind w:firstLine="34"/>
              <w:jc w:val="both"/>
            </w:pPr>
            <w:r w:rsidRPr="00F32A3F">
              <w:t>4. И</w:t>
            </w:r>
            <w:r w:rsidRPr="00A26996">
              <w:t>спользование </w:t>
            </w:r>
            <w:r w:rsidRPr="00F32A3F">
              <w:t>симпатических чернил</w:t>
            </w:r>
          </w:p>
        </w:tc>
        <w:tc>
          <w:tcPr>
            <w:tcW w:w="4673" w:type="dxa"/>
          </w:tcPr>
          <w:p w14:paraId="005BB39C" w14:textId="77777777" w:rsidR="00B714FB" w:rsidRDefault="00B714FB" w:rsidP="00B714FB">
            <w:pPr>
              <w:spacing w:after="0" w:line="240" w:lineRule="auto"/>
              <w:jc w:val="both"/>
            </w:pPr>
          </w:p>
        </w:tc>
      </w:tr>
      <w:tr w:rsidR="00B714FB" w14:paraId="4E365744" w14:textId="77777777" w:rsidTr="00B714FB">
        <w:tc>
          <w:tcPr>
            <w:tcW w:w="4672" w:type="dxa"/>
          </w:tcPr>
          <w:p w14:paraId="5A1E548C" w14:textId="14049113" w:rsidR="00B714FB" w:rsidRDefault="00B714FB" w:rsidP="00B714FB">
            <w:pPr>
              <w:spacing w:after="0" w:line="240" w:lineRule="auto"/>
              <w:ind w:firstLine="34"/>
              <w:jc w:val="both"/>
            </w:pPr>
            <w:r w:rsidRPr="00F32A3F">
              <w:t>5. «Избирательная карусель»</w:t>
            </w:r>
          </w:p>
        </w:tc>
        <w:tc>
          <w:tcPr>
            <w:tcW w:w="4673" w:type="dxa"/>
          </w:tcPr>
          <w:p w14:paraId="589E5BD8" w14:textId="77777777" w:rsidR="00B714FB" w:rsidRDefault="00B714FB" w:rsidP="00B714FB">
            <w:pPr>
              <w:spacing w:after="0" w:line="240" w:lineRule="auto"/>
              <w:jc w:val="both"/>
            </w:pPr>
          </w:p>
        </w:tc>
      </w:tr>
      <w:tr w:rsidR="00B714FB" w14:paraId="7D8E1354" w14:textId="77777777" w:rsidTr="00B714FB">
        <w:tc>
          <w:tcPr>
            <w:tcW w:w="4672" w:type="dxa"/>
          </w:tcPr>
          <w:p w14:paraId="15BEB7D4" w14:textId="4C2AD723" w:rsidR="00B714FB" w:rsidRDefault="00B714FB" w:rsidP="00B714FB">
            <w:pPr>
              <w:spacing w:after="0" w:line="240" w:lineRule="auto"/>
              <w:ind w:firstLine="34"/>
              <w:jc w:val="both"/>
            </w:pPr>
            <w:r w:rsidRPr="00F32A3F">
              <w:t>6. Н</w:t>
            </w:r>
            <w:r w:rsidRPr="00A26996">
              <w:t>езаконное удаление наблюдател</w:t>
            </w:r>
            <w:r w:rsidRPr="00F32A3F">
              <w:t>ей</w:t>
            </w:r>
          </w:p>
        </w:tc>
        <w:tc>
          <w:tcPr>
            <w:tcW w:w="4673" w:type="dxa"/>
          </w:tcPr>
          <w:p w14:paraId="509EF79D" w14:textId="77777777" w:rsidR="00B714FB" w:rsidRDefault="00B714FB" w:rsidP="00B714FB">
            <w:pPr>
              <w:spacing w:after="0" w:line="240" w:lineRule="auto"/>
              <w:jc w:val="both"/>
            </w:pPr>
          </w:p>
        </w:tc>
      </w:tr>
      <w:tr w:rsidR="00B714FB" w14:paraId="515F0FDC" w14:textId="77777777" w:rsidTr="00B714FB">
        <w:tc>
          <w:tcPr>
            <w:tcW w:w="4672" w:type="dxa"/>
          </w:tcPr>
          <w:p w14:paraId="4E8880CA" w14:textId="5610C57F" w:rsidR="00B714FB" w:rsidRDefault="00B714FB" w:rsidP="00B714FB">
            <w:pPr>
              <w:spacing w:after="0" w:line="240" w:lineRule="auto"/>
              <w:jc w:val="both"/>
            </w:pPr>
            <w:r w:rsidRPr="00F32A3F">
              <w:t>7. П</w:t>
            </w:r>
            <w:r w:rsidRPr="00A26996">
              <w:t>одделка протоколов</w:t>
            </w:r>
            <w:r w:rsidRPr="00F32A3F">
              <w:t xml:space="preserve"> УИ</w:t>
            </w:r>
            <w:r>
              <w:t>К</w:t>
            </w:r>
          </w:p>
        </w:tc>
        <w:tc>
          <w:tcPr>
            <w:tcW w:w="4673" w:type="dxa"/>
          </w:tcPr>
          <w:p w14:paraId="65C1A836" w14:textId="77777777" w:rsidR="00B714FB" w:rsidRDefault="00B714FB" w:rsidP="00B714FB">
            <w:pPr>
              <w:spacing w:after="0" w:line="240" w:lineRule="auto"/>
              <w:jc w:val="both"/>
            </w:pPr>
          </w:p>
        </w:tc>
      </w:tr>
    </w:tbl>
    <w:p w14:paraId="349CBD7D" w14:textId="7C1E2C43" w:rsidR="00B714FB" w:rsidRPr="00B714FB" w:rsidRDefault="00B714FB" w:rsidP="00B94F6E">
      <w:pPr>
        <w:ind w:firstLine="709"/>
        <w:jc w:val="both"/>
      </w:pPr>
    </w:p>
    <w:p w14:paraId="2C950DF6" w14:textId="77777777" w:rsidR="00B714FB" w:rsidRPr="00B714FB" w:rsidRDefault="00B714FB" w:rsidP="00B94F6E">
      <w:pPr>
        <w:ind w:firstLine="709"/>
        <w:jc w:val="both"/>
      </w:pPr>
    </w:p>
    <w:p w14:paraId="39AE7B7D" w14:textId="48093AF9" w:rsidR="00B94F6E" w:rsidRPr="00B714FB" w:rsidRDefault="00B94F6E" w:rsidP="00B94F6E">
      <w:pPr>
        <w:ind w:firstLine="709"/>
        <w:jc w:val="both"/>
        <w:rPr>
          <w:i/>
          <w:iCs/>
        </w:rPr>
      </w:pPr>
      <w:r w:rsidRPr="00B714FB">
        <w:rPr>
          <w:i/>
          <w:iCs/>
        </w:rPr>
        <w:t>Подумайте и запишите, с помощью каких способов можно избежать нарушений избирательного процесса? Какие существуют и применяются в настоящее время?</w:t>
      </w:r>
    </w:p>
    <w:sectPr w:rsidR="00B94F6E" w:rsidRPr="00B714FB" w:rsidSect="0073131B">
      <w:pgSz w:w="11906" w:h="16838"/>
      <w:pgMar w:top="899" w:right="850" w:bottom="9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405"/>
    <w:multiLevelType w:val="hybridMultilevel"/>
    <w:tmpl w:val="BC849E3A"/>
    <w:lvl w:ilvl="0" w:tplc="FFFFFFFF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9E63C14"/>
    <w:multiLevelType w:val="hybridMultilevel"/>
    <w:tmpl w:val="E70A13EA"/>
    <w:lvl w:ilvl="0" w:tplc="3B1AB85C">
      <w:start w:val="1"/>
      <w:numFmt w:val="decimal"/>
      <w:lvlText w:val="%1."/>
      <w:lvlJc w:val="left"/>
      <w:pPr>
        <w:tabs>
          <w:tab w:val="num" w:pos="1722"/>
        </w:tabs>
        <w:ind w:left="1722" w:hanging="93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" w15:restartNumberingAfterBreak="0">
    <w:nsid w:val="318C17E3"/>
    <w:multiLevelType w:val="hybridMultilevel"/>
    <w:tmpl w:val="7FAA1B52"/>
    <w:lvl w:ilvl="0" w:tplc="98CA1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A3C42"/>
    <w:multiLevelType w:val="hybridMultilevel"/>
    <w:tmpl w:val="5C7EC894"/>
    <w:lvl w:ilvl="0" w:tplc="917CEC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3CEF5D7F"/>
    <w:multiLevelType w:val="hybridMultilevel"/>
    <w:tmpl w:val="06A430A0"/>
    <w:lvl w:ilvl="0" w:tplc="90D6C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E404B18"/>
    <w:multiLevelType w:val="hybridMultilevel"/>
    <w:tmpl w:val="58BE079E"/>
    <w:lvl w:ilvl="0" w:tplc="97F287D2">
      <w:start w:val="1"/>
      <w:numFmt w:val="decimal"/>
      <w:lvlText w:val="%1."/>
      <w:lvlJc w:val="left"/>
      <w:pPr>
        <w:ind w:left="9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8E46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4371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4653D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8C55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2BBB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872E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A125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36CA7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606547"/>
    <w:multiLevelType w:val="hybridMultilevel"/>
    <w:tmpl w:val="BC849E3A"/>
    <w:lvl w:ilvl="0" w:tplc="847E3474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FFD5963"/>
    <w:multiLevelType w:val="hybridMultilevel"/>
    <w:tmpl w:val="039A6CE8"/>
    <w:lvl w:ilvl="0" w:tplc="BA06EA9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91"/>
    <w:rsid w:val="00024031"/>
    <w:rsid w:val="000416C3"/>
    <w:rsid w:val="00085B6C"/>
    <w:rsid w:val="000B4CA6"/>
    <w:rsid w:val="000F4913"/>
    <w:rsid w:val="0014391C"/>
    <w:rsid w:val="0015167D"/>
    <w:rsid w:val="001B4C7B"/>
    <w:rsid w:val="001C7F59"/>
    <w:rsid w:val="00213EA0"/>
    <w:rsid w:val="00225DB2"/>
    <w:rsid w:val="002F4B2F"/>
    <w:rsid w:val="00327160"/>
    <w:rsid w:val="003A2F2C"/>
    <w:rsid w:val="003C1E14"/>
    <w:rsid w:val="003D3442"/>
    <w:rsid w:val="003D718E"/>
    <w:rsid w:val="003F2B8A"/>
    <w:rsid w:val="004178A9"/>
    <w:rsid w:val="00434D3D"/>
    <w:rsid w:val="004370F2"/>
    <w:rsid w:val="00473080"/>
    <w:rsid w:val="004E7BD1"/>
    <w:rsid w:val="00503921"/>
    <w:rsid w:val="005A70CD"/>
    <w:rsid w:val="005B6006"/>
    <w:rsid w:val="005C0E61"/>
    <w:rsid w:val="005D6023"/>
    <w:rsid w:val="005E6DFA"/>
    <w:rsid w:val="00607A81"/>
    <w:rsid w:val="00636880"/>
    <w:rsid w:val="00695936"/>
    <w:rsid w:val="00697FDF"/>
    <w:rsid w:val="006C551D"/>
    <w:rsid w:val="0073131B"/>
    <w:rsid w:val="0073588C"/>
    <w:rsid w:val="00747897"/>
    <w:rsid w:val="00752123"/>
    <w:rsid w:val="00766522"/>
    <w:rsid w:val="007B0E1E"/>
    <w:rsid w:val="007B373B"/>
    <w:rsid w:val="007D3749"/>
    <w:rsid w:val="007E2A5C"/>
    <w:rsid w:val="00805286"/>
    <w:rsid w:val="0084779E"/>
    <w:rsid w:val="008965BD"/>
    <w:rsid w:val="00935357"/>
    <w:rsid w:val="009C7297"/>
    <w:rsid w:val="009C75EA"/>
    <w:rsid w:val="00A343DE"/>
    <w:rsid w:val="00A774D7"/>
    <w:rsid w:val="00AC1FE6"/>
    <w:rsid w:val="00AF14C9"/>
    <w:rsid w:val="00B232B1"/>
    <w:rsid w:val="00B714FB"/>
    <w:rsid w:val="00B855A4"/>
    <w:rsid w:val="00B94F6E"/>
    <w:rsid w:val="00BD576D"/>
    <w:rsid w:val="00C02996"/>
    <w:rsid w:val="00C03878"/>
    <w:rsid w:val="00C76409"/>
    <w:rsid w:val="00C91480"/>
    <w:rsid w:val="00CC7865"/>
    <w:rsid w:val="00D465C4"/>
    <w:rsid w:val="00D6710F"/>
    <w:rsid w:val="00D67720"/>
    <w:rsid w:val="00DB4166"/>
    <w:rsid w:val="00DC27E0"/>
    <w:rsid w:val="00DC5B1E"/>
    <w:rsid w:val="00DE559E"/>
    <w:rsid w:val="00E27455"/>
    <w:rsid w:val="00E8519D"/>
    <w:rsid w:val="00EE2791"/>
    <w:rsid w:val="00EE27D2"/>
    <w:rsid w:val="00EF40DC"/>
    <w:rsid w:val="00F32A3F"/>
    <w:rsid w:val="00F51132"/>
    <w:rsid w:val="00F64211"/>
    <w:rsid w:val="00F67FCE"/>
    <w:rsid w:val="00F75E54"/>
    <w:rsid w:val="00FC0ABC"/>
    <w:rsid w:val="00FD0530"/>
    <w:rsid w:val="00FD4AF4"/>
    <w:rsid w:val="00FE2CA7"/>
    <w:rsid w:val="00FE59B5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CDE7E"/>
  <w15:docId w15:val="{654AB59F-980A-304A-BDF9-4D29D7DA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F6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D6023"/>
    <w:pPr>
      <w:keepNext/>
      <w:jc w:val="both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1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semiHidden/>
    <w:rsid w:val="00C76409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C76409"/>
    <w:rPr>
      <w:i/>
      <w:iCs/>
    </w:rPr>
  </w:style>
  <w:style w:type="character" w:styleId="a5">
    <w:name w:val="Strong"/>
    <w:basedOn w:val="a0"/>
    <w:uiPriority w:val="99"/>
    <w:qFormat/>
    <w:rsid w:val="00C76409"/>
    <w:rPr>
      <w:b/>
      <w:bCs/>
    </w:rPr>
  </w:style>
  <w:style w:type="paragraph" w:styleId="a6">
    <w:name w:val="Title"/>
    <w:basedOn w:val="a"/>
    <w:link w:val="a7"/>
    <w:qFormat/>
    <w:locked/>
    <w:rsid w:val="005D6023"/>
    <w:pPr>
      <w:jc w:val="center"/>
    </w:pPr>
    <w:rPr>
      <w:rFonts w:eastAsia="Calibri"/>
      <w:b/>
      <w:bCs/>
      <w:u w:val="single"/>
    </w:rPr>
  </w:style>
  <w:style w:type="character" w:customStyle="1" w:styleId="a7">
    <w:name w:val="Заголовок Знак"/>
    <w:basedOn w:val="a0"/>
    <w:link w:val="a6"/>
    <w:rsid w:val="0031501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rsid w:val="005D6023"/>
    <w:pPr>
      <w:jc w:val="both"/>
    </w:pPr>
    <w:rPr>
      <w:rFonts w:eastAsia="Calibri"/>
    </w:rPr>
  </w:style>
  <w:style w:type="character" w:customStyle="1" w:styleId="a9">
    <w:name w:val="Основной текст Знак"/>
    <w:basedOn w:val="a0"/>
    <w:link w:val="a8"/>
    <w:uiPriority w:val="99"/>
    <w:semiHidden/>
    <w:rsid w:val="00315011"/>
    <w:rPr>
      <w:rFonts w:cs="Calibri"/>
      <w:lang w:eastAsia="en-US"/>
    </w:rPr>
  </w:style>
  <w:style w:type="paragraph" w:styleId="aa">
    <w:name w:val="Subtitle"/>
    <w:basedOn w:val="a"/>
    <w:link w:val="ab"/>
    <w:qFormat/>
    <w:locked/>
    <w:rsid w:val="005D6023"/>
    <w:pPr>
      <w:jc w:val="center"/>
    </w:pPr>
    <w:rPr>
      <w:rFonts w:eastAsia="Calibri"/>
      <w:b/>
      <w:bCs/>
    </w:rPr>
  </w:style>
  <w:style w:type="character" w:customStyle="1" w:styleId="ab">
    <w:name w:val="Подзаголовок Знак"/>
    <w:basedOn w:val="a0"/>
    <w:link w:val="aa"/>
    <w:rsid w:val="00315011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ac">
    <w:name w:val="Знак"/>
    <w:basedOn w:val="a"/>
    <w:uiPriority w:val="99"/>
    <w:rsid w:val="005D6023"/>
    <w:pPr>
      <w:spacing w:after="160" w:line="240" w:lineRule="exact"/>
      <w:ind w:firstLine="709"/>
      <w:jc w:val="both"/>
    </w:pPr>
    <w:rPr>
      <w:rFonts w:ascii="Verdana" w:eastAsia="Calibri" w:hAnsi="Verdana" w:cs="Verdana"/>
      <w:color w:val="000000"/>
      <w:kern w:val="28"/>
      <w:sz w:val="20"/>
      <w:szCs w:val="20"/>
      <w:lang w:val="en-US" w:eastAsia="en-US"/>
    </w:rPr>
  </w:style>
  <w:style w:type="table" w:styleId="ad">
    <w:name w:val="Table Grid"/>
    <w:basedOn w:val="a1"/>
    <w:uiPriority w:val="99"/>
    <w:locked/>
    <w:rsid w:val="005D6023"/>
    <w:pPr>
      <w:spacing w:after="160" w:line="259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8519D"/>
    <w:pPr>
      <w:ind w:left="720"/>
      <w:contextualSpacing/>
    </w:pPr>
  </w:style>
  <w:style w:type="character" w:customStyle="1" w:styleId="FontStyle19">
    <w:name w:val="Font Style19"/>
    <w:uiPriority w:val="99"/>
    <w:rsid w:val="00C91480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unhideWhenUsed/>
    <w:rsid w:val="00C91480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E559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24031"/>
    <w:rPr>
      <w:color w:val="800080" w:themeColor="followedHyperlink"/>
      <w:u w:val="single"/>
    </w:rPr>
  </w:style>
  <w:style w:type="character" w:customStyle="1" w:styleId="w">
    <w:name w:val="w"/>
    <w:basedOn w:val="a0"/>
    <w:rsid w:val="003F2B8A"/>
  </w:style>
  <w:style w:type="character" w:customStyle="1" w:styleId="FontStyle20">
    <w:name w:val="Font Style20"/>
    <w:basedOn w:val="a0"/>
    <w:uiPriority w:val="99"/>
    <w:rsid w:val="003F2B8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AAT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myfi7tif gdhmitf7i</dc:creator>
  <cp:keywords/>
  <dc:description/>
  <cp:lastModifiedBy>Федор Мартынов</cp:lastModifiedBy>
  <cp:revision>5</cp:revision>
  <cp:lastPrinted>2022-01-28T10:49:00Z</cp:lastPrinted>
  <dcterms:created xsi:type="dcterms:W3CDTF">2022-10-02T20:04:00Z</dcterms:created>
  <dcterms:modified xsi:type="dcterms:W3CDTF">2022-10-02T20:42:00Z</dcterms:modified>
</cp:coreProperties>
</file>