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26" w:rsidRPr="001E5C66" w:rsidRDefault="003C2026" w:rsidP="003C2026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3</w:t>
      </w:r>
    </w:p>
    <w:p w:rsidR="003C2026" w:rsidRDefault="003C2026" w:rsidP="003C202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E5C66">
        <w:rPr>
          <w:rFonts w:ascii="Times New Roman" w:hAnsi="Times New Roman" w:cs="Times New Roman"/>
          <w:sz w:val="24"/>
          <w:szCs w:val="24"/>
        </w:rPr>
        <w:t>Органы пищеварения.</w:t>
      </w:r>
    </w:p>
    <w:p w:rsidR="003C2026" w:rsidRPr="001E5C66" w:rsidRDefault="003C2026" w:rsidP="003C202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C2026" w:rsidRDefault="003C2026" w:rsidP="003C202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5C66">
        <w:rPr>
          <w:rFonts w:ascii="Times New Roman" w:hAnsi="Times New Roman" w:cs="Times New Roman"/>
          <w:bCs/>
          <w:sz w:val="24"/>
          <w:szCs w:val="24"/>
        </w:rPr>
        <w:t>предел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1E5C66">
        <w:rPr>
          <w:rFonts w:ascii="Times New Roman" w:hAnsi="Times New Roman" w:cs="Times New Roman"/>
          <w:bCs/>
          <w:sz w:val="24"/>
          <w:szCs w:val="24"/>
        </w:rPr>
        <w:t>ть</w:t>
      </w:r>
      <w:r w:rsidRPr="001E5C66">
        <w:rPr>
          <w:rFonts w:ascii="Times New Roman" w:hAnsi="Times New Roman" w:cs="Times New Roman"/>
          <w:sz w:val="24"/>
          <w:szCs w:val="24"/>
        </w:rPr>
        <w:t>анатомическое строение органов пищеварения, а так же топографию органов.</w:t>
      </w:r>
    </w:p>
    <w:p w:rsidR="003C2026" w:rsidRPr="001E5C66" w:rsidRDefault="003C2026" w:rsidP="003C202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C2026" w:rsidRPr="001E5C66" w:rsidRDefault="003C2026" w:rsidP="003C2026">
      <w:pPr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1E5C66">
        <w:rPr>
          <w:rFonts w:ascii="Times New Roman" w:hAnsi="Times New Roman" w:cs="Times New Roman"/>
          <w:sz w:val="24"/>
          <w:szCs w:val="24"/>
        </w:rPr>
        <w:t xml:space="preserve"> Н.В. Зеленевский Анатомия и физиология животных. Москва Академия 2005г стр182 – 210.</w:t>
      </w:r>
    </w:p>
    <w:p w:rsidR="009046E6" w:rsidRPr="00A65C87" w:rsidRDefault="009046E6" w:rsidP="009046E6">
      <w:pPr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t>СОДЕРЖАНИЕ И ПОСЛЕДОВАТЕЛЬНОСТЬ ВЫПОЛНЕНИЯ ЗАДАНИЙ.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. Обозначить схему: Строение зуба. 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1. Строение зуба.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483004" cy="1512000"/>
            <wp:effectExtent l="19050" t="0" r="2896" b="0"/>
            <wp:docPr id="18" name="Рисунок 1" descr="https://pp.userapi.com/c639622/v639622364/f747/GM9c0Pwgx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622/v639622364/f747/GM9c0Pwgxb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46" cy="151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 Обозначить рисунок: Строение языка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2. Строение языка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71575" cy="2108835"/>
            <wp:effectExtent l="19050" t="0" r="9525" b="0"/>
            <wp:docPr id="19" name="Рисунок 4" descr="http://handcent.ru/uploads/posts/2013-05/1369338735_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ndcent.ru/uploads/posts/2013-05/1369338735_4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5556" t="2234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0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Pr="00A65C87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lastRenderedPageBreak/>
        <w:t>Задание 3.Обозначить схему: Органы пищеварения собаки</w:t>
      </w:r>
    </w:p>
    <w:p w:rsidR="009046E6" w:rsidRPr="00A65C87" w:rsidRDefault="009046E6" w:rsidP="009046E6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t>Схема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A65C87">
        <w:rPr>
          <w:rFonts w:ascii="Times New Roman" w:hAnsi="Times New Roman" w:cs="Times New Roman"/>
          <w:b/>
          <w:sz w:val="24"/>
          <w:szCs w:val="24"/>
        </w:rPr>
        <w:t xml:space="preserve"> Органы пищеварения собаки.</w:t>
      </w:r>
    </w:p>
    <w:p w:rsidR="009046E6" w:rsidRPr="00A65C87" w:rsidRDefault="009046E6" w:rsidP="009046E6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65C8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87369" cy="2009670"/>
            <wp:effectExtent l="19050" t="0" r="0" b="0"/>
            <wp:docPr id="22" name="Рисунок 34" descr="https://im2-tub-ru.yandex.net/i?id=84cf15d205108d8326df35f56b3f98df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2-tub-ru.yandex.net/i?id=84cf15d205108d8326df35f56b3f98df&amp;n=33&amp;h=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369" cy="20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E6" w:rsidRPr="00A65C87" w:rsidRDefault="009046E6" w:rsidP="009046E6">
      <w:pPr>
        <w:ind w:left="-142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46E6" w:rsidRPr="00A65C87" w:rsidRDefault="009046E6" w:rsidP="009046E6">
      <w:pPr>
        <w:spacing w:after="0" w:line="360" w:lineRule="auto"/>
        <w:ind w:left="-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65C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6E6">
        <w:rPr>
          <w:rFonts w:ascii="Times New Roman" w:hAnsi="Times New Roman" w:cs="Times New Roman"/>
          <w:b/>
          <w:sz w:val="24"/>
          <w:szCs w:val="24"/>
        </w:rPr>
        <w:t>Обозначьте на рисунке доли печени собаки</w:t>
      </w:r>
      <w:r w:rsidRPr="00A65C87">
        <w:rPr>
          <w:rFonts w:ascii="Times New Roman" w:hAnsi="Times New Roman" w:cs="Times New Roman"/>
          <w:sz w:val="24"/>
          <w:szCs w:val="24"/>
        </w:rPr>
        <w:t>.</w:t>
      </w:r>
    </w:p>
    <w:p w:rsidR="009046E6" w:rsidRPr="00A65C87" w:rsidRDefault="009046E6" w:rsidP="009046E6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Рисунок 3. </w:t>
      </w:r>
      <w:r w:rsidRPr="00A65C87">
        <w:rPr>
          <w:rFonts w:ascii="Times New Roman" w:hAnsi="Times New Roman" w:cs="Times New Roman"/>
          <w:b/>
          <w:sz w:val="24"/>
          <w:szCs w:val="24"/>
        </w:rPr>
        <w:t>Печень собаки</w:t>
      </w:r>
    </w:p>
    <w:p w:rsidR="009046E6" w:rsidRDefault="009046E6" w:rsidP="009046E6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A65C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6589" cy="2019300"/>
            <wp:effectExtent l="0" t="0" r="0" b="0"/>
            <wp:docPr id="23" name="Рисунок 1" descr="http://www.e-reading.life/illustrations/147/147610-i_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reading.life/illustrations/147/147610-i_0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89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046E6" w:rsidRPr="005F5122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5F5122">
        <w:rPr>
          <w:rFonts w:ascii="Times New Roman" w:hAnsi="Times New Roman" w:cs="Times New Roman"/>
          <w:b/>
          <w:sz w:val="24"/>
          <w:szCs w:val="24"/>
        </w:rPr>
        <w:t xml:space="preserve">Задание 5. Обозначить схему: Зоны желез желудка </w:t>
      </w:r>
    </w:p>
    <w:p w:rsidR="009046E6" w:rsidRPr="005F5122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5F5122">
        <w:rPr>
          <w:rFonts w:ascii="Times New Roman" w:hAnsi="Times New Roman" w:cs="Times New Roman"/>
          <w:b/>
          <w:sz w:val="24"/>
          <w:szCs w:val="24"/>
        </w:rPr>
        <w:t xml:space="preserve">Схема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F5122">
        <w:rPr>
          <w:rFonts w:ascii="Times New Roman" w:hAnsi="Times New Roman" w:cs="Times New Roman"/>
          <w:b/>
          <w:sz w:val="24"/>
          <w:szCs w:val="24"/>
        </w:rPr>
        <w:t>. Зоны желез желудка</w:t>
      </w:r>
    </w:p>
    <w:p w:rsidR="009046E6" w:rsidRPr="00A65C87" w:rsidRDefault="009046E6" w:rsidP="009046E6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82560" cy="2305050"/>
            <wp:effectExtent l="19050" t="0" r="8140" b="0"/>
            <wp:docPr id="25" name="Рисунок 7" descr="https://studfile.net/html/2706/954/html_g3Bn5KtAs1.8oUv/img-N0YSk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954/html_g3Bn5KtAs1.8oUv/img-N0YSk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9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6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E6" w:rsidRPr="00A65C87" w:rsidRDefault="009046E6" w:rsidP="009046E6">
      <w:pPr>
        <w:framePr w:wrap="auto" w:vAnchor="page" w:hAnchor="page" w:x="166" w:y="7006"/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</w:p>
    <w:p w:rsidR="009046E6" w:rsidRPr="00A65C87" w:rsidRDefault="009046E6" w:rsidP="009046E6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lastRenderedPageBreak/>
        <w:t>ЗАКРЕПЛЕНИЕ</w:t>
      </w:r>
    </w:p>
    <w:p w:rsidR="009046E6" w:rsidRPr="00A65C87" w:rsidRDefault="009046E6" w:rsidP="009046E6">
      <w:pPr>
        <w:widowControl w:val="0"/>
        <w:autoSpaceDE w:val="0"/>
        <w:autoSpaceDN w:val="0"/>
        <w:adjustRightInd w:val="0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5C87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:rsidR="009046E6" w:rsidRPr="00A65C87" w:rsidRDefault="009046E6" w:rsidP="009046E6">
      <w:pPr>
        <w:widowControl w:val="0"/>
        <w:autoSpaceDE w:val="0"/>
        <w:autoSpaceDN w:val="0"/>
        <w:adjustRightInd w:val="0"/>
        <w:ind w:left="-142"/>
        <w:outlineLvl w:val="0"/>
        <w:rPr>
          <w:rFonts w:ascii="Times New Roman" w:hAnsi="Times New Roman" w:cs="Times New Roman"/>
          <w:sz w:val="24"/>
          <w:szCs w:val="24"/>
        </w:rPr>
      </w:pPr>
      <w:r w:rsidRPr="00A65C87">
        <w:rPr>
          <w:rFonts w:ascii="Times New Roman" w:hAnsi="Times New Roman" w:cs="Times New Roman"/>
          <w:sz w:val="24"/>
          <w:szCs w:val="24"/>
        </w:rPr>
        <w:t>Подберите правильные ответы на вопросы. Выбранный ответ поставьте  в графу № ответа.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1276"/>
        <w:gridCol w:w="2693"/>
      </w:tblGrid>
      <w:tr w:rsidR="009046E6" w:rsidRPr="00A65C87" w:rsidTr="00E5274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b/>
                <w:sz w:val="24"/>
                <w:szCs w:val="24"/>
              </w:rPr>
              <w:t>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b/>
                <w:sz w:val="24"/>
                <w:szCs w:val="24"/>
              </w:rPr>
              <w:t>Ответы.</w:t>
            </w:r>
          </w:p>
        </w:tc>
      </w:tr>
      <w:tr w:rsidR="009046E6" w:rsidRPr="00A65C87" w:rsidTr="00E52749">
        <w:trPr>
          <w:trHeight w:val="5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1. Как называются зубы, имеющие молочных предшественников?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Лисса.</w:t>
            </w:r>
          </w:p>
        </w:tc>
      </w:tr>
      <w:tr w:rsidR="009046E6" w:rsidRPr="00A65C87" w:rsidTr="00E5274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2. Как называется складка языка на вентральной поверхности, где тело языка переходит в корень?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Хоаны.</w:t>
            </w:r>
          </w:p>
        </w:tc>
      </w:tr>
      <w:tr w:rsidR="009046E6" w:rsidRPr="00A65C87" w:rsidTr="00E52749">
        <w:trPr>
          <w:trHeight w:val="3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 xml:space="preserve">3.Как называется хрящ языка собаки?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Кардиальная.</w:t>
            </w:r>
          </w:p>
        </w:tc>
      </w:tr>
      <w:tr w:rsidR="009046E6" w:rsidRPr="00A65C87" w:rsidTr="00E52749">
        <w:trPr>
          <w:trHeight w:val="6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4. Как называется парное отверстие проводящее воздух из носовой полости в глотку?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Гепатоциты.</w:t>
            </w:r>
          </w:p>
        </w:tc>
      </w:tr>
      <w:tr w:rsidR="009046E6" w:rsidRPr="00A65C87" w:rsidTr="00E5274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5. Наружная оболочка пищевода в шейной части?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Премоляры.</w:t>
            </w:r>
          </w:p>
        </w:tc>
      </w:tr>
      <w:tr w:rsidR="009046E6" w:rsidRPr="00A65C87" w:rsidTr="00E5274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6. Как называется передняя зона желудка</w:t>
            </w:r>
            <w:proofErr w:type="gramStart"/>
            <w:r w:rsidRPr="00A65C87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A6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Пейеровы бляшки.</w:t>
            </w:r>
          </w:p>
        </w:tc>
      </w:tr>
      <w:tr w:rsidR="009046E6" w:rsidRPr="00A65C87" w:rsidTr="00E52749">
        <w:trPr>
          <w:trHeight w:val="6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 xml:space="preserve">7. Как называются скопления лимфатических узелков в тонкой кишке?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9046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Анус.</w:t>
            </w:r>
          </w:p>
        </w:tc>
      </w:tr>
      <w:tr w:rsidR="009046E6" w:rsidRPr="00A65C87" w:rsidTr="00E5274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9046E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firstLine="0"/>
            </w:pPr>
            <w:r w:rsidRPr="00A65C87">
              <w:t>Как называются клетки печени?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8. Уздечка.</w:t>
            </w:r>
          </w:p>
        </w:tc>
      </w:tr>
      <w:tr w:rsidR="009046E6" w:rsidRPr="00A65C87" w:rsidTr="00E52749">
        <w:trPr>
          <w:trHeight w:val="6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9. Чем заканчивается прямая кишка?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pStyle w:val="a3"/>
              <w:widowControl w:val="0"/>
              <w:autoSpaceDE w:val="0"/>
              <w:autoSpaceDN w:val="0"/>
              <w:adjustRightInd w:val="0"/>
              <w:ind w:left="176"/>
            </w:pPr>
            <w:r w:rsidRPr="00A65C87">
              <w:t>9. Панкреатические островки.</w:t>
            </w:r>
          </w:p>
        </w:tc>
      </w:tr>
      <w:tr w:rsidR="009046E6" w:rsidRPr="00A65C87" w:rsidTr="00E5274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 xml:space="preserve">10.Как называется скопление мелких клеток в поджелудочной железе?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6" w:rsidRPr="00A65C87" w:rsidRDefault="009046E6" w:rsidP="00E5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87">
              <w:rPr>
                <w:rFonts w:ascii="Times New Roman" w:hAnsi="Times New Roman" w:cs="Times New Roman"/>
                <w:sz w:val="24"/>
                <w:szCs w:val="24"/>
              </w:rPr>
              <w:t>10.  Адвентиция.</w:t>
            </w:r>
          </w:p>
        </w:tc>
      </w:tr>
    </w:tbl>
    <w:p w:rsidR="009046E6" w:rsidRDefault="009046E6" w:rsidP="009046E6">
      <w:pPr>
        <w:widowControl w:val="0"/>
        <w:autoSpaceDE w:val="0"/>
        <w:autoSpaceDN w:val="0"/>
        <w:adjustRightInd w:val="0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изучения материала пользуйте ссылки 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Строение ротовой полости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</w:pPr>
      <w:hyperlink r:id="rId10" w:history="1">
        <w:r w:rsidRPr="00BA170F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https://yandex.ru/video/preview?filmId=1823967522348549652&amp;parent-reqid=1604654062136139-1116151757095255923900275-prestable-app-host-sas-web-yp-172&amp;path=wizard&amp;text=видео+органы+пищеварения+собаки&amp;wiz_type=vital</w:t>
        </w:r>
      </w:hyperlink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744D">
        <w:rPr>
          <w:rFonts w:ascii="Times New Roman" w:hAnsi="Times New Roman" w:cs="Times New Roman"/>
          <w:b/>
          <w:sz w:val="24"/>
          <w:szCs w:val="24"/>
        </w:rPr>
        <w:t xml:space="preserve">Строение языка </w:t>
      </w:r>
    </w:p>
    <w:p w:rsidR="009046E6" w:rsidRPr="0046744D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BA170F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https://www.youtube.com/embed/9JgpybGy900?wmode=transparent&amp;rel=0&amp;fs=1&amp;autoplay=1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Строение желудка собаки </w:t>
      </w:r>
      <w:hyperlink r:id="rId12" w:history="1">
        <w:r w:rsidRPr="00BA170F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https://yandex.ru/video/preview?text=видео%20строение%20желудка%20собаки&amp;path=wizard&amp;parent-reqid=1604654915014232-1378245163882495240700274-production-app-host-sas-web-yp-49&amp;wiz_type=v4thumbs&amp;filmId=5408519104538824358</w:t>
        </w:r>
      </w:hyperlink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Строение кишечника собаки 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</w:pPr>
      <w:hyperlink r:id="rId13" w:history="1">
        <w:r w:rsidRPr="00BA170F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https://yandex.ru/video/preview/?filmId=14681654036295284617&amp;text=видео+строение+кишечника++собаки</w:t>
        </w:r>
      </w:hyperlink>
    </w:p>
    <w:p w:rsidR="009046E6" w:rsidRPr="00AB5947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5947">
        <w:rPr>
          <w:rFonts w:ascii="Times New Roman" w:hAnsi="Times New Roman" w:cs="Times New Roman"/>
          <w:b/>
          <w:sz w:val="24"/>
          <w:szCs w:val="24"/>
        </w:rPr>
        <w:t xml:space="preserve">Строение печени собаки </w:t>
      </w:r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BA170F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https://www.youtube.com/embed/JC1Qu4exjuM?wmode=transparent&amp;rel=0&amp;fs=1&amp;autoplay=1</w:t>
        </w:r>
      </w:hyperlink>
    </w:p>
    <w:p w:rsidR="009046E6" w:rsidRDefault="009046E6" w:rsidP="009046E6">
      <w:pPr>
        <w:widowControl w:val="0"/>
        <w:autoSpaceDE w:val="0"/>
        <w:autoSpaceDN w:val="0"/>
        <w:adjustRightInd w:val="0"/>
        <w:spacing w:after="0" w:line="240" w:lineRule="auto"/>
        <w:ind w:left="-142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Система органов пищеварения </w:t>
      </w:r>
      <w:hyperlink r:id="rId15" w:history="1">
        <w:r w:rsidRPr="00AC1F1D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https://bio.wikireading.ru/18229</w:t>
        </w:r>
      </w:hyperlink>
    </w:p>
    <w:p w:rsidR="009046E6" w:rsidRDefault="009046E6" w:rsidP="009046E6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46E6" w:rsidRPr="001E5C66" w:rsidRDefault="009046E6" w:rsidP="003C2026">
      <w:pPr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9046E6" w:rsidRPr="001E5C66" w:rsidSect="00D7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3ABA"/>
    <w:multiLevelType w:val="hybridMultilevel"/>
    <w:tmpl w:val="F7283B36"/>
    <w:lvl w:ilvl="0" w:tplc="BB8C7BA2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1A78DB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E17C2"/>
    <w:multiLevelType w:val="hybridMultilevel"/>
    <w:tmpl w:val="58D2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3C2026"/>
    <w:rsid w:val="003C2026"/>
    <w:rsid w:val="00480E68"/>
    <w:rsid w:val="009046E6"/>
    <w:rsid w:val="00D7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C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02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46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yandex.ru/video/preview/?filmId=14681654036295284617&amp;text=&#1074;&#1080;&#1076;&#1077;&#1086;+&#1089;&#1090;&#1088;&#1086;&#1077;&#1085;&#1080;&#1077;+&#1082;&#1080;&#1096;&#1077;&#1095;&#1085;&#1080;&#1082;&#1072;++&#1089;&#1086;&#1073;&#1072;&#1082;&#1080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yandex.ru/video/preview?text=&#1074;&#1080;&#1076;&#1077;&#1086;%20&#1089;&#1090;&#1088;&#1086;&#1077;&#1085;&#1080;&#1077;%20&#1078;&#1077;&#1083;&#1091;&#1076;&#1082;&#1072;%20&#1089;&#1086;&#1073;&#1072;&#1082;&#1080;&amp;path=wizard&amp;parent-reqid=1604654915014232-1378245163882495240700274-production-app-host-sas-web-yp-49&amp;wiz_type=v4thumbs&amp;filmId=54085191045388243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embed/9JgpybGy900?wmode=transparent&amp;rel=0&amp;fs=1&amp;autoplay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o.wikireading.ru/18229" TargetMode="External"/><Relationship Id="rId10" Type="http://schemas.openxmlformats.org/officeDocument/2006/relationships/hyperlink" Target="https://yandex.ru/video/preview?filmId=1823967522348549652&amp;parent-reqid=1604654062136139-1116151757095255923900275-prestable-app-host-sas-web-yp-172&amp;path=wizard&amp;text=&#1074;&#1080;&#1076;&#1077;&#1086;+&#1086;&#1088;&#1075;&#1072;&#1085;&#1099;+&#1087;&#1080;&#1097;&#1077;&#1074;&#1072;&#1088;&#1077;&#1085;&#1080;&#1103;+&#1089;&#1086;&#1073;&#1072;&#1082;&#1080;&amp;wiz_type=vit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embed/JC1Qu4exjuM?wmode=transparent&amp;rel=0&amp;fs=1&amp;autopla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2022-10-27T17:43:00Z</dcterms:created>
  <dcterms:modified xsi:type="dcterms:W3CDTF">2022-10-27T18:10:00Z</dcterms:modified>
</cp:coreProperties>
</file>