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E" w:rsidRDefault="000D31B5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 w:rsidRPr="000D31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406DC5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D07BB">
        <w:rPr>
          <w:rFonts w:ascii="Times New Roman" w:hAnsi="Times New Roman" w:cs="Times New Roman"/>
          <w:sz w:val="16"/>
          <w:szCs w:val="16"/>
        </w:rPr>
        <w:t>МИНИСТЕРСТВО ОБРАЗОВАНИЯ АРХАНГЕЛЬСКОЙ ОБЛАСТИ</w:t>
      </w:r>
    </w:p>
    <w:p w:rsidR="006F46AE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D07BB"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D07BB">
        <w:rPr>
          <w:rFonts w:ascii="Times New Roman" w:hAnsi="Times New Roman" w:cs="Times New Roman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Default="006F46AE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07BB" w:rsidRDefault="000D07BB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07BB" w:rsidRDefault="000D07BB" w:rsidP="000D0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83">
        <w:rPr>
          <w:rFonts w:ascii="Times New Roman" w:hAnsi="Times New Roman" w:cs="Times New Roman"/>
          <w:b/>
          <w:sz w:val="24"/>
          <w:szCs w:val="24"/>
        </w:rPr>
        <w:t>ОП.06 ДОКУМЕНТАЦИОННОЕ ОБЕСПЕЧЕНИЕ УПРАВЛЕНИЯ</w:t>
      </w:r>
    </w:p>
    <w:p w:rsidR="00F063F2" w:rsidRDefault="00F063F2" w:rsidP="000D0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590" w:rsidRDefault="00C63590" w:rsidP="000D0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6A9" w:rsidRPr="0036041F" w:rsidRDefault="00F063F2" w:rsidP="00360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ОРГАНИЗАЦИОННО-РАСПОРЯДИТЕЛЬНЫЕ ДОКУМЕНТЫ</w:t>
      </w:r>
    </w:p>
    <w:p w:rsidR="00F33509" w:rsidRDefault="00F33509" w:rsidP="00360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E25" w:rsidRDefault="00295E25" w:rsidP="00360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37" w:rsidRPr="000A0637" w:rsidRDefault="000A0637" w:rsidP="009155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37">
        <w:rPr>
          <w:rFonts w:ascii="Times New Roman" w:hAnsi="Times New Roman" w:cs="Times New Roman"/>
          <w:sz w:val="24"/>
          <w:szCs w:val="24"/>
          <w:u w:val="single"/>
        </w:rPr>
        <w:t>Практическая работа №</w:t>
      </w:r>
      <w:r w:rsidR="0030111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A063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A0637" w:rsidRPr="00301114" w:rsidRDefault="000A0637" w:rsidP="009155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37">
        <w:rPr>
          <w:rFonts w:ascii="Times New Roman" w:hAnsi="Times New Roman" w:cs="Times New Roman"/>
          <w:sz w:val="24"/>
          <w:szCs w:val="24"/>
          <w:u w:val="single"/>
        </w:rPr>
        <w:t>Тема занятия:</w:t>
      </w:r>
      <w:r w:rsidR="000D0365">
        <w:rPr>
          <w:rFonts w:ascii="Times New Roman" w:hAnsi="Times New Roman" w:cs="Times New Roman"/>
          <w:sz w:val="24"/>
          <w:szCs w:val="24"/>
        </w:rPr>
        <w:t xml:space="preserve"> </w:t>
      </w:r>
      <w:r w:rsidR="000D0365" w:rsidRPr="00045264">
        <w:rPr>
          <w:rFonts w:ascii="Times New Roman" w:hAnsi="Times New Roman" w:cs="Times New Roman"/>
          <w:sz w:val="24"/>
          <w:szCs w:val="24"/>
        </w:rPr>
        <w:t>«</w:t>
      </w:r>
      <w:r w:rsidR="00301114" w:rsidRPr="00301114">
        <w:rPr>
          <w:rFonts w:ascii="Times New Roman" w:hAnsi="Times New Roman" w:cs="Times New Roman"/>
          <w:sz w:val="24"/>
          <w:szCs w:val="24"/>
        </w:rPr>
        <w:t>Составление и оформление справочно-информационных документов</w:t>
      </w:r>
      <w:r w:rsidR="00301114">
        <w:rPr>
          <w:rFonts w:ascii="Times New Roman" w:hAnsi="Times New Roman" w:cs="Times New Roman"/>
          <w:sz w:val="24"/>
          <w:szCs w:val="24"/>
        </w:rPr>
        <w:t>»</w:t>
      </w:r>
      <w:r w:rsidR="00301114" w:rsidRPr="00301114">
        <w:rPr>
          <w:rFonts w:ascii="Times New Roman" w:hAnsi="Times New Roman" w:cs="Times New Roman"/>
          <w:sz w:val="24"/>
          <w:szCs w:val="24"/>
        </w:rPr>
        <w:t>.</w:t>
      </w:r>
    </w:p>
    <w:p w:rsidR="000A0637" w:rsidRPr="000D0365" w:rsidRDefault="000A0637" w:rsidP="00915551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0637">
        <w:rPr>
          <w:rFonts w:ascii="Times New Roman" w:hAnsi="Times New Roman" w:cs="Times New Roman"/>
          <w:sz w:val="24"/>
          <w:szCs w:val="24"/>
          <w:u w:val="single"/>
        </w:rPr>
        <w:t>Цель занятия:</w:t>
      </w:r>
      <w:r w:rsidRPr="000A0637">
        <w:rPr>
          <w:rFonts w:ascii="Times New Roman" w:hAnsi="Times New Roman" w:cs="Times New Roman"/>
          <w:sz w:val="24"/>
          <w:szCs w:val="24"/>
        </w:rPr>
        <w:t xml:space="preserve"> </w:t>
      </w:r>
      <w:r w:rsidRPr="00840BEA">
        <w:rPr>
          <w:rFonts w:ascii="Times New Roman" w:hAnsi="Times New Roman" w:cs="Times New Roman"/>
          <w:sz w:val="24"/>
          <w:szCs w:val="24"/>
        </w:rPr>
        <w:t xml:space="preserve">формирование умений </w:t>
      </w:r>
      <w:r w:rsidR="00840BEA" w:rsidRPr="00840BEA">
        <w:rPr>
          <w:rFonts w:ascii="Times New Roman" w:hAnsi="Times New Roman" w:cs="Times New Roman"/>
          <w:sz w:val="24"/>
          <w:szCs w:val="24"/>
        </w:rPr>
        <w:t xml:space="preserve">в </w:t>
      </w:r>
      <w:r w:rsidR="00301114">
        <w:rPr>
          <w:rFonts w:ascii="Times New Roman" w:hAnsi="Times New Roman" w:cs="Times New Roman"/>
          <w:sz w:val="24"/>
          <w:szCs w:val="24"/>
        </w:rPr>
        <w:t>составлении и оформлении справочно-информационных</w:t>
      </w:r>
      <w:r w:rsidR="00045264">
        <w:rPr>
          <w:rFonts w:ascii="Times New Roman" w:hAnsi="Times New Roman" w:cs="Times New Roman"/>
          <w:sz w:val="24"/>
          <w:szCs w:val="24"/>
        </w:rPr>
        <w:t xml:space="preserve"> </w:t>
      </w:r>
      <w:r w:rsidR="00840BEA" w:rsidRPr="00840BEA">
        <w:rPr>
          <w:rFonts w:ascii="Times New Roman" w:hAnsi="Times New Roman" w:cs="Times New Roman"/>
          <w:sz w:val="24"/>
          <w:szCs w:val="24"/>
        </w:rPr>
        <w:t>документов.</w:t>
      </w:r>
    </w:p>
    <w:p w:rsidR="000A0637" w:rsidRPr="000A0637" w:rsidRDefault="000A0637" w:rsidP="009155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37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0A0637">
        <w:rPr>
          <w:rFonts w:ascii="Times New Roman" w:hAnsi="Times New Roman" w:cs="Times New Roman"/>
          <w:sz w:val="24"/>
          <w:szCs w:val="24"/>
        </w:rPr>
        <w:t>:</w:t>
      </w:r>
    </w:p>
    <w:p w:rsidR="000A0637" w:rsidRPr="000A0637" w:rsidRDefault="000A0637" w:rsidP="0091555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0637">
        <w:rPr>
          <w:sz w:val="24"/>
          <w:szCs w:val="24"/>
        </w:rPr>
        <w:tab/>
      </w:r>
      <w:r w:rsidRPr="000A0637">
        <w:rPr>
          <w:rFonts w:ascii="Times New Roman" w:hAnsi="Times New Roman" w:cs="Times New Roman"/>
          <w:sz w:val="24"/>
          <w:szCs w:val="24"/>
        </w:rPr>
        <w:t xml:space="preserve">- </w:t>
      </w:r>
      <w:r w:rsidR="00840BEA">
        <w:rPr>
          <w:rFonts w:ascii="Times New Roman" w:hAnsi="Times New Roman" w:cs="Times New Roman"/>
          <w:sz w:val="24"/>
          <w:szCs w:val="24"/>
        </w:rPr>
        <w:t xml:space="preserve">  </w:t>
      </w:r>
      <w:r w:rsidRPr="000A0637">
        <w:rPr>
          <w:rFonts w:ascii="Times New Roman" w:hAnsi="Times New Roman" w:cs="Times New Roman"/>
          <w:sz w:val="24"/>
          <w:szCs w:val="24"/>
        </w:rPr>
        <w:t>инструкционно-технологическая карта;</w:t>
      </w:r>
    </w:p>
    <w:p w:rsidR="000D0365" w:rsidRDefault="000D0365" w:rsidP="009155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40B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рабочая тетрадь</w:t>
      </w:r>
      <w:r w:rsidR="000A0637" w:rsidRPr="000A0637">
        <w:rPr>
          <w:rFonts w:ascii="Times New Roman" w:hAnsi="Times New Roman" w:cs="Times New Roman"/>
          <w:sz w:val="24"/>
          <w:szCs w:val="24"/>
        </w:rPr>
        <w:t>;</w:t>
      </w:r>
      <w:r w:rsidR="000A0637" w:rsidRPr="000A0637">
        <w:rPr>
          <w:rFonts w:ascii="Times New Roman" w:hAnsi="Times New Roman" w:cs="Times New Roman"/>
          <w:sz w:val="24"/>
          <w:szCs w:val="24"/>
        </w:rPr>
        <w:tab/>
      </w:r>
    </w:p>
    <w:p w:rsidR="000D0365" w:rsidRDefault="000D0365" w:rsidP="009155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40B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перечень (состав) реквизитов, схемы распол</w:t>
      </w:r>
      <w:r w:rsidR="00840BEA">
        <w:rPr>
          <w:rFonts w:ascii="Times New Roman" w:hAnsi="Times New Roman" w:cs="Times New Roman"/>
          <w:sz w:val="24"/>
          <w:szCs w:val="24"/>
        </w:rPr>
        <w:t>ожения реквизитов, образцы блан</w:t>
      </w:r>
      <w:r>
        <w:rPr>
          <w:rFonts w:ascii="Times New Roman" w:hAnsi="Times New Roman" w:cs="Times New Roman"/>
          <w:sz w:val="24"/>
          <w:szCs w:val="24"/>
        </w:rPr>
        <w:t>ков;</w:t>
      </w:r>
    </w:p>
    <w:p w:rsidR="00840BEA" w:rsidRPr="003617E3" w:rsidRDefault="000D0365" w:rsidP="00915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0637" w:rsidRPr="000A0637">
        <w:rPr>
          <w:rFonts w:ascii="Times New Roman" w:hAnsi="Times New Roman" w:cs="Times New Roman"/>
          <w:sz w:val="24"/>
          <w:szCs w:val="24"/>
        </w:rPr>
        <w:t xml:space="preserve">- </w:t>
      </w:r>
      <w:r w:rsidR="00840BEA" w:rsidRPr="00696A36">
        <w:rPr>
          <w:rFonts w:ascii="Times New Roman" w:hAnsi="Times New Roman" w:cs="Times New Roman"/>
          <w:iCs/>
          <w:sz w:val="24"/>
          <w:szCs w:val="24"/>
          <w:bdr w:val="single" w:sz="2" w:space="0" w:color="E5E7EB" w:frame="1"/>
          <w:shd w:val="clear" w:color="auto" w:fill="FFFFFF"/>
        </w:rPr>
        <w:t>Корнеев, И. К. </w:t>
      </w:r>
      <w:r w:rsidR="00840BEA"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 Документ</w:t>
      </w:r>
      <w:r w:rsidR="00840BEA">
        <w:rPr>
          <w:rFonts w:ascii="Times New Roman" w:hAnsi="Times New Roman" w:cs="Times New Roman"/>
          <w:sz w:val="24"/>
          <w:szCs w:val="24"/>
          <w:shd w:val="clear" w:color="auto" w:fill="FFFFFF"/>
        </w:rPr>
        <w:t>ационное обеспечение управления</w:t>
      </w:r>
      <w:r w:rsidR="00840BEA"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учебник и практикум для среднего профессионального образования / И. К. Корнеев, А. В. Пшенко, В. А. Машурцев. — 3-е</w:t>
      </w:r>
      <w:r w:rsidR="00840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изд., перераб. и доп. — Москва</w:t>
      </w:r>
      <w:r w:rsidR="00840BEA"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Издательство Юрайт, 2023. — 438 с. — (Профессиональное образование). — </w:t>
      </w:r>
      <w:r w:rsidR="00840BEA">
        <w:rPr>
          <w:rFonts w:ascii="Times New Roman" w:hAnsi="Times New Roman" w:cs="Times New Roman"/>
          <w:sz w:val="24"/>
          <w:szCs w:val="24"/>
          <w:shd w:val="clear" w:color="auto" w:fill="FFFFFF"/>
        </w:rPr>
        <w:t>ISBN 978-5-534-16002-4. — Текст</w:t>
      </w:r>
      <w:r w:rsidR="00840BEA"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7" w:tgtFrame="_blank" w:history="1">
        <w:r w:rsidR="00840BEA" w:rsidRPr="003617E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https://urait.ru/bcode/523611</w:t>
        </w:r>
      </w:hyperlink>
      <w:r w:rsidR="00840BEA" w:rsidRPr="003617E3">
        <w:rPr>
          <w:rFonts w:ascii="Times New Roman" w:hAnsi="Times New Roman" w:cs="Times New Roman"/>
          <w:sz w:val="24"/>
          <w:szCs w:val="24"/>
        </w:rPr>
        <w:t>.</w:t>
      </w:r>
    </w:p>
    <w:p w:rsidR="000D0365" w:rsidRPr="000A0637" w:rsidRDefault="000D0365" w:rsidP="000A06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637" w:rsidRPr="000A0637" w:rsidRDefault="000A0637" w:rsidP="000A06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37">
        <w:rPr>
          <w:rFonts w:ascii="Times New Roman" w:hAnsi="Times New Roman" w:cs="Times New Roman"/>
          <w:sz w:val="24"/>
          <w:szCs w:val="24"/>
          <w:u w:val="single"/>
        </w:rPr>
        <w:t>Порядок</w:t>
      </w:r>
      <w:r w:rsidR="00C63590">
        <w:rPr>
          <w:rFonts w:ascii="Times New Roman" w:hAnsi="Times New Roman" w:cs="Times New Roman"/>
          <w:sz w:val="24"/>
          <w:szCs w:val="24"/>
          <w:u w:val="single"/>
        </w:rPr>
        <w:t xml:space="preserve"> выполнения заданий</w:t>
      </w:r>
      <w:r w:rsidRPr="000A063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63590" w:rsidRPr="00C63590" w:rsidRDefault="00C63590" w:rsidP="00840BEA">
      <w:pPr>
        <w:pStyle w:val="a3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40BEA" w:rsidRPr="00840BEA" w:rsidRDefault="00840BEA" w:rsidP="00840BE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BEA">
        <w:rPr>
          <w:rFonts w:ascii="Times New Roman" w:hAnsi="Times New Roman" w:cs="Times New Roman"/>
          <w:sz w:val="24"/>
          <w:szCs w:val="24"/>
        </w:rPr>
        <w:t>1-й этап – актуализация теоретических зна</w:t>
      </w:r>
      <w:r w:rsidR="00AA5A77">
        <w:rPr>
          <w:rFonts w:ascii="Times New Roman" w:hAnsi="Times New Roman" w:cs="Times New Roman"/>
          <w:sz w:val="24"/>
          <w:szCs w:val="24"/>
        </w:rPr>
        <w:t>ний по теме «Организационно-распорядительные документы</w:t>
      </w:r>
      <w:r w:rsidRPr="00840BE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2F67" w:rsidRDefault="00840BEA" w:rsidP="00840BE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BEA">
        <w:rPr>
          <w:rFonts w:ascii="Times New Roman" w:hAnsi="Times New Roman" w:cs="Times New Roman"/>
          <w:sz w:val="24"/>
          <w:szCs w:val="24"/>
          <w:u w:val="single"/>
        </w:rPr>
        <w:t>Задание №1</w:t>
      </w:r>
      <w:r w:rsidRPr="00840B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BEA" w:rsidRPr="00840BEA" w:rsidRDefault="00840BEA" w:rsidP="00840BE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BEA">
        <w:rPr>
          <w:rFonts w:ascii="Times New Roman" w:hAnsi="Times New Roman" w:cs="Times New Roman"/>
          <w:sz w:val="24"/>
          <w:szCs w:val="24"/>
        </w:rPr>
        <w:t xml:space="preserve">Ответьте </w:t>
      </w:r>
      <w:r w:rsidR="003D16FF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840BEA">
        <w:rPr>
          <w:rFonts w:ascii="Times New Roman" w:hAnsi="Times New Roman" w:cs="Times New Roman"/>
          <w:sz w:val="24"/>
          <w:szCs w:val="24"/>
        </w:rPr>
        <w:t>на вопросы:</w:t>
      </w:r>
    </w:p>
    <w:p w:rsidR="00301114" w:rsidRDefault="00301114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Pr="00301114">
        <w:rPr>
          <w:rFonts w:ascii="Times New Roman" w:hAnsi="Times New Roman" w:cs="Times New Roman"/>
          <w:sz w:val="24"/>
          <w:szCs w:val="24"/>
        </w:rPr>
        <w:t xml:space="preserve">Какие документы относятся к группе </w:t>
      </w:r>
      <w:proofErr w:type="gramStart"/>
      <w:r w:rsidRPr="00301114">
        <w:rPr>
          <w:rFonts w:ascii="Times New Roman" w:hAnsi="Times New Roman" w:cs="Times New Roman"/>
          <w:sz w:val="24"/>
          <w:szCs w:val="24"/>
        </w:rPr>
        <w:t>справочно-информационных</w:t>
      </w:r>
      <w:proofErr w:type="gramEnd"/>
      <w:r w:rsidRPr="0030111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01114" w:rsidRDefault="00301114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114">
        <w:rPr>
          <w:rFonts w:ascii="Times New Roman" w:hAnsi="Times New Roman" w:cs="Times New Roman"/>
          <w:sz w:val="24"/>
          <w:szCs w:val="24"/>
        </w:rPr>
        <w:t xml:space="preserve">2. На каких бланках оформляются справочно-информационные документы? </w:t>
      </w:r>
    </w:p>
    <w:p w:rsidR="00301114" w:rsidRDefault="00301114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114">
        <w:rPr>
          <w:rFonts w:ascii="Times New Roman" w:hAnsi="Times New Roman" w:cs="Times New Roman"/>
          <w:sz w:val="24"/>
          <w:szCs w:val="24"/>
        </w:rPr>
        <w:t xml:space="preserve">3. Как строится структура текста служебного письма? </w:t>
      </w:r>
    </w:p>
    <w:p w:rsidR="00301114" w:rsidRDefault="00301114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114">
        <w:rPr>
          <w:rFonts w:ascii="Times New Roman" w:hAnsi="Times New Roman" w:cs="Times New Roman"/>
          <w:sz w:val="24"/>
          <w:szCs w:val="24"/>
        </w:rPr>
        <w:t xml:space="preserve">4. Каковы правила оформления телеграммы? </w:t>
      </w:r>
    </w:p>
    <w:p w:rsidR="00301114" w:rsidRDefault="00301114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114">
        <w:rPr>
          <w:rFonts w:ascii="Times New Roman" w:hAnsi="Times New Roman" w:cs="Times New Roman"/>
          <w:sz w:val="24"/>
          <w:szCs w:val="24"/>
        </w:rPr>
        <w:t xml:space="preserve">5. В чем особенность оформления телефонограммы? </w:t>
      </w:r>
    </w:p>
    <w:p w:rsidR="00301114" w:rsidRDefault="00301114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114">
        <w:rPr>
          <w:rFonts w:ascii="Times New Roman" w:hAnsi="Times New Roman" w:cs="Times New Roman"/>
          <w:sz w:val="24"/>
          <w:szCs w:val="24"/>
        </w:rPr>
        <w:t xml:space="preserve">6. Какие бывают виды </w:t>
      </w:r>
      <w:proofErr w:type="gramStart"/>
      <w:r w:rsidRPr="00301114">
        <w:rPr>
          <w:rFonts w:ascii="Times New Roman" w:hAnsi="Times New Roman" w:cs="Times New Roman"/>
          <w:sz w:val="24"/>
          <w:szCs w:val="24"/>
        </w:rPr>
        <w:t>протоколов</w:t>
      </w:r>
      <w:proofErr w:type="gramEnd"/>
      <w:r w:rsidRPr="00301114">
        <w:rPr>
          <w:rFonts w:ascii="Times New Roman" w:hAnsi="Times New Roman" w:cs="Times New Roman"/>
          <w:sz w:val="24"/>
          <w:szCs w:val="24"/>
        </w:rPr>
        <w:t xml:space="preserve"> и чем они отличаются друг от друга? </w:t>
      </w:r>
    </w:p>
    <w:p w:rsidR="00301114" w:rsidRDefault="00301114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114">
        <w:rPr>
          <w:rFonts w:ascii="Times New Roman" w:hAnsi="Times New Roman" w:cs="Times New Roman"/>
          <w:sz w:val="24"/>
          <w:szCs w:val="24"/>
        </w:rPr>
        <w:t xml:space="preserve">7. Как оформляется </w:t>
      </w:r>
      <w:r>
        <w:rPr>
          <w:rFonts w:ascii="Times New Roman" w:hAnsi="Times New Roman" w:cs="Times New Roman"/>
          <w:sz w:val="24"/>
          <w:szCs w:val="24"/>
        </w:rPr>
        <w:t>вводная часть протокола?</w:t>
      </w:r>
    </w:p>
    <w:p w:rsidR="00301114" w:rsidRDefault="00301114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114">
        <w:rPr>
          <w:rFonts w:ascii="Times New Roman" w:hAnsi="Times New Roman" w:cs="Times New Roman"/>
          <w:sz w:val="24"/>
          <w:szCs w:val="24"/>
        </w:rPr>
        <w:t xml:space="preserve">8. Сколько экземпляров акта составляется и сколько подписывается? </w:t>
      </w:r>
    </w:p>
    <w:p w:rsidR="00301114" w:rsidRDefault="00301114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114">
        <w:rPr>
          <w:rFonts w:ascii="Times New Roman" w:hAnsi="Times New Roman" w:cs="Times New Roman"/>
          <w:sz w:val="24"/>
          <w:szCs w:val="24"/>
        </w:rPr>
        <w:t xml:space="preserve">9. Как оформляется внешняя докладная записка? </w:t>
      </w:r>
    </w:p>
    <w:p w:rsidR="00301114" w:rsidRDefault="00301114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114">
        <w:rPr>
          <w:rFonts w:ascii="Times New Roman" w:hAnsi="Times New Roman" w:cs="Times New Roman"/>
          <w:sz w:val="24"/>
          <w:szCs w:val="24"/>
        </w:rPr>
        <w:t xml:space="preserve">10. В чем особенность оформления справки личного характера? </w:t>
      </w:r>
    </w:p>
    <w:p w:rsidR="00301114" w:rsidRDefault="00301114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114">
        <w:rPr>
          <w:rFonts w:ascii="Times New Roman" w:hAnsi="Times New Roman" w:cs="Times New Roman"/>
          <w:sz w:val="24"/>
          <w:szCs w:val="24"/>
        </w:rPr>
        <w:t xml:space="preserve">11. Каковы стандартные правила оформления заключения? </w:t>
      </w:r>
    </w:p>
    <w:p w:rsidR="00301114" w:rsidRDefault="00301114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114">
        <w:rPr>
          <w:rFonts w:ascii="Times New Roman" w:hAnsi="Times New Roman" w:cs="Times New Roman"/>
          <w:sz w:val="24"/>
          <w:szCs w:val="24"/>
        </w:rPr>
        <w:t xml:space="preserve">12. Чем регламентируется составление таких документов, как перечень, список, номенклатура? </w:t>
      </w:r>
    </w:p>
    <w:p w:rsidR="00301114" w:rsidRDefault="00301114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114">
        <w:rPr>
          <w:rFonts w:ascii="Times New Roman" w:hAnsi="Times New Roman" w:cs="Times New Roman"/>
          <w:sz w:val="24"/>
          <w:szCs w:val="24"/>
        </w:rPr>
        <w:t xml:space="preserve">13. Имеет ли сводка унифицированную форму? </w:t>
      </w:r>
    </w:p>
    <w:p w:rsidR="00301114" w:rsidRDefault="00301114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114">
        <w:rPr>
          <w:rFonts w:ascii="Times New Roman" w:hAnsi="Times New Roman" w:cs="Times New Roman"/>
          <w:sz w:val="24"/>
          <w:szCs w:val="24"/>
        </w:rPr>
        <w:lastRenderedPageBreak/>
        <w:t xml:space="preserve">14. Какие виды справочно-информационных документов оформляются на бланке конкретного вида документов? </w:t>
      </w:r>
    </w:p>
    <w:p w:rsidR="00AE2A83" w:rsidRDefault="00301114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114">
        <w:rPr>
          <w:rFonts w:ascii="Times New Roman" w:hAnsi="Times New Roman" w:cs="Times New Roman"/>
          <w:sz w:val="24"/>
          <w:szCs w:val="24"/>
        </w:rPr>
        <w:t>15. Какие виды справочно-информационных документов оформляются на чистом листе бумаги?</w:t>
      </w:r>
    </w:p>
    <w:p w:rsidR="00301114" w:rsidRPr="00301114" w:rsidRDefault="00301114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04B" w:rsidRPr="00CF2F67" w:rsidRDefault="0077004B" w:rsidP="00CF2F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04B">
        <w:rPr>
          <w:rFonts w:ascii="Times New Roman" w:hAnsi="Times New Roman" w:cs="Times New Roman"/>
          <w:sz w:val="24"/>
          <w:szCs w:val="24"/>
        </w:rPr>
        <w:t>2-й этап – практический.</w:t>
      </w:r>
    </w:p>
    <w:p w:rsidR="0036041F" w:rsidRDefault="0077004B" w:rsidP="007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04B">
        <w:rPr>
          <w:rFonts w:ascii="Times New Roman" w:hAnsi="Times New Roman" w:cs="Times New Roman"/>
          <w:sz w:val="24"/>
          <w:szCs w:val="24"/>
          <w:u w:val="single"/>
        </w:rPr>
        <w:t>Задание №2.</w:t>
      </w:r>
      <w:r w:rsidRPr="00770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66F" w:rsidRDefault="009A7D35" w:rsidP="007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C59" w:rsidRPr="002B7C59">
        <w:rPr>
          <w:rFonts w:ascii="Times New Roman" w:hAnsi="Times New Roman" w:cs="Times New Roman"/>
          <w:sz w:val="24"/>
          <w:szCs w:val="24"/>
        </w:rPr>
        <w:t xml:space="preserve">Сформулировать требования к оформлению одного на выбор </w:t>
      </w:r>
      <w:r w:rsidR="00301114">
        <w:rPr>
          <w:rFonts w:ascii="Times New Roman" w:hAnsi="Times New Roman" w:cs="Times New Roman"/>
          <w:sz w:val="24"/>
          <w:szCs w:val="24"/>
        </w:rPr>
        <w:t>справочно-информационного</w:t>
      </w:r>
      <w:r w:rsidR="00A4028F">
        <w:rPr>
          <w:rFonts w:ascii="Times New Roman" w:hAnsi="Times New Roman" w:cs="Times New Roman"/>
          <w:sz w:val="24"/>
          <w:szCs w:val="24"/>
        </w:rPr>
        <w:t xml:space="preserve"> </w:t>
      </w:r>
      <w:r w:rsidR="002B7C59" w:rsidRPr="002B7C5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окумента (служебное письмо, телеграмма, телефонограмма, протокол, акт, докладная записка, объяснительная записка, справка</w:t>
      </w:r>
      <w:r w:rsidR="001E766F">
        <w:rPr>
          <w:rFonts w:ascii="Times New Roman" w:hAnsi="Times New Roman" w:cs="Times New Roman"/>
          <w:sz w:val="24"/>
          <w:szCs w:val="24"/>
        </w:rPr>
        <w:t>).</w:t>
      </w:r>
    </w:p>
    <w:p w:rsidR="001E766F" w:rsidRDefault="001E766F" w:rsidP="007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2B7C59" w:rsidRPr="002B7C59">
        <w:rPr>
          <w:rFonts w:ascii="Times New Roman" w:hAnsi="Times New Roman" w:cs="Times New Roman"/>
          <w:sz w:val="24"/>
          <w:szCs w:val="24"/>
        </w:rPr>
        <w:t>пределить и записать перечень, используемых рекв</w:t>
      </w:r>
      <w:r w:rsidR="009B4ADC">
        <w:rPr>
          <w:rFonts w:ascii="Times New Roman" w:hAnsi="Times New Roman" w:cs="Times New Roman"/>
          <w:sz w:val="24"/>
          <w:szCs w:val="24"/>
        </w:rPr>
        <w:t>изитов по ГОСТу.</w:t>
      </w:r>
    </w:p>
    <w:p w:rsidR="001E766F" w:rsidRDefault="001E766F" w:rsidP="007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B7C59" w:rsidRPr="002B7C59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2B7C59">
        <w:rPr>
          <w:rFonts w:ascii="Times New Roman" w:hAnsi="Times New Roman" w:cs="Times New Roman"/>
          <w:sz w:val="24"/>
          <w:szCs w:val="24"/>
        </w:rPr>
        <w:t xml:space="preserve">и оформить </w:t>
      </w:r>
      <w:r w:rsidR="002B7C59" w:rsidRPr="002B7C59">
        <w:rPr>
          <w:rFonts w:ascii="Times New Roman" w:hAnsi="Times New Roman" w:cs="Times New Roman"/>
          <w:sz w:val="24"/>
          <w:szCs w:val="24"/>
        </w:rPr>
        <w:t xml:space="preserve">один на выбор </w:t>
      </w:r>
      <w:r w:rsidR="00301114">
        <w:rPr>
          <w:rFonts w:ascii="Times New Roman" w:hAnsi="Times New Roman" w:cs="Times New Roman"/>
          <w:sz w:val="24"/>
          <w:szCs w:val="24"/>
        </w:rPr>
        <w:t>справочно-информационный</w:t>
      </w:r>
      <w:r w:rsidR="00A4028F">
        <w:rPr>
          <w:rFonts w:ascii="Times New Roman" w:hAnsi="Times New Roman" w:cs="Times New Roman"/>
          <w:sz w:val="24"/>
          <w:szCs w:val="24"/>
        </w:rPr>
        <w:t xml:space="preserve"> </w:t>
      </w:r>
      <w:r w:rsidR="002B7C59" w:rsidRPr="002B7C59">
        <w:rPr>
          <w:rFonts w:ascii="Times New Roman" w:hAnsi="Times New Roman" w:cs="Times New Roman"/>
          <w:sz w:val="24"/>
          <w:szCs w:val="24"/>
        </w:rPr>
        <w:t>документ</w:t>
      </w:r>
      <w:r w:rsidR="009A7D35">
        <w:rPr>
          <w:rFonts w:ascii="Times New Roman" w:hAnsi="Times New Roman" w:cs="Times New Roman"/>
          <w:sz w:val="24"/>
          <w:szCs w:val="24"/>
        </w:rPr>
        <w:t xml:space="preserve"> (служебное письмо, телеграмма, телефонограмма, протокол, акт, докладная записка, объяснительная записка, справка)</w:t>
      </w:r>
      <w:r w:rsidR="002B7C59" w:rsidRPr="002B7C59">
        <w:rPr>
          <w:rFonts w:ascii="Times New Roman" w:hAnsi="Times New Roman" w:cs="Times New Roman"/>
          <w:sz w:val="24"/>
          <w:szCs w:val="24"/>
        </w:rPr>
        <w:t>.</w:t>
      </w:r>
      <w:r w:rsidR="002B7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B7C59" w:rsidRPr="002B7C59" w:rsidRDefault="001E766F" w:rsidP="007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C59">
        <w:rPr>
          <w:rFonts w:ascii="Times New Roman" w:hAnsi="Times New Roman" w:cs="Times New Roman"/>
          <w:sz w:val="24"/>
          <w:szCs w:val="24"/>
        </w:rPr>
        <w:t>Недостающие данные укажите самостоятельно.</w:t>
      </w:r>
    </w:p>
    <w:p w:rsidR="002B7C59" w:rsidRPr="002B7C59" w:rsidRDefault="002B7C59" w:rsidP="007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C59" w:rsidRPr="002B7C59" w:rsidRDefault="002B7C59" w:rsidP="007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97B" w:rsidRDefault="00AE2A83" w:rsidP="002B7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297B" w:rsidRDefault="0074297B" w:rsidP="007700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041F" w:rsidRDefault="0036041F" w:rsidP="00360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41F" w:rsidRDefault="0036041F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6F" w:rsidRDefault="001E766F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9F9" w:rsidRDefault="004A09F9" w:rsidP="00373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9F9" w:rsidRDefault="004A09F9" w:rsidP="00373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9F9" w:rsidRDefault="004A09F9" w:rsidP="00373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9F9" w:rsidRDefault="004A09F9" w:rsidP="00373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9F9" w:rsidRDefault="004A09F9" w:rsidP="00373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24B" w:rsidRDefault="0037324B" w:rsidP="00373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D39">
        <w:rPr>
          <w:rFonts w:ascii="Times New Roman" w:hAnsi="Times New Roman" w:cs="Times New Roman"/>
          <w:b/>
          <w:sz w:val="24"/>
          <w:szCs w:val="24"/>
        </w:rPr>
        <w:t>Список источников:</w:t>
      </w:r>
    </w:p>
    <w:p w:rsidR="003617E3" w:rsidRPr="00361D39" w:rsidRDefault="003617E3" w:rsidP="00373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24B" w:rsidRPr="000336A9" w:rsidRDefault="003617E3" w:rsidP="004A0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36">
        <w:rPr>
          <w:rFonts w:ascii="Times New Roman" w:hAnsi="Times New Roman" w:cs="Times New Roman"/>
          <w:iCs/>
          <w:sz w:val="24"/>
          <w:szCs w:val="24"/>
          <w:bdr w:val="single" w:sz="2" w:space="0" w:color="E5E7EB" w:frame="1"/>
          <w:shd w:val="clear" w:color="auto" w:fill="FFFFFF"/>
        </w:rPr>
        <w:t>Корнеев, И. К. 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 Документ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ационное обеспечение управления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учебник и практикум для среднего профессионального образования / И. К. Корнеев, А. В. Пшенко, В. А. Машурцев. — 3-е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изд., перераб. и доп. — Москва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Издательство Юрайт, 2023. — 438 с. — (Профессиональное образование). 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ISBN 978-5-534-16002-4. — Текст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8" w:tgtFrame="_blank" w:history="1">
        <w:r w:rsidRPr="003617E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https://urait.ru/bcode/523611</w:t>
        </w:r>
      </w:hyperlink>
      <w:r w:rsidRPr="003617E3">
        <w:rPr>
          <w:rFonts w:ascii="Times New Roman" w:hAnsi="Times New Roman" w:cs="Times New Roman"/>
          <w:sz w:val="24"/>
          <w:szCs w:val="24"/>
        </w:rPr>
        <w:t>.</w:t>
      </w:r>
    </w:p>
    <w:sectPr w:rsidR="0037324B" w:rsidRPr="000336A9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6324"/>
    <w:multiLevelType w:val="hybridMultilevel"/>
    <w:tmpl w:val="383E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2F42"/>
    <w:multiLevelType w:val="multilevel"/>
    <w:tmpl w:val="4B7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B648D"/>
    <w:multiLevelType w:val="hybridMultilevel"/>
    <w:tmpl w:val="6C6C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14AA0"/>
    <w:multiLevelType w:val="multilevel"/>
    <w:tmpl w:val="2DF2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00F84"/>
    <w:multiLevelType w:val="multilevel"/>
    <w:tmpl w:val="ED0E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D7911"/>
    <w:multiLevelType w:val="multilevel"/>
    <w:tmpl w:val="CA5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2753A"/>
    <w:multiLevelType w:val="hybridMultilevel"/>
    <w:tmpl w:val="91DC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80F5B"/>
    <w:multiLevelType w:val="multilevel"/>
    <w:tmpl w:val="A11A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8633A"/>
    <w:multiLevelType w:val="multilevel"/>
    <w:tmpl w:val="E68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0A4EC2"/>
    <w:multiLevelType w:val="hybridMultilevel"/>
    <w:tmpl w:val="6F36C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51710"/>
    <w:multiLevelType w:val="multilevel"/>
    <w:tmpl w:val="C954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D7932"/>
    <w:multiLevelType w:val="hybridMultilevel"/>
    <w:tmpl w:val="8040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AE"/>
    <w:rsid w:val="000336A9"/>
    <w:rsid w:val="00045264"/>
    <w:rsid w:val="000A0637"/>
    <w:rsid w:val="000C403D"/>
    <w:rsid w:val="000D0365"/>
    <w:rsid w:val="000D07BB"/>
    <w:rsid w:val="000D31B5"/>
    <w:rsid w:val="000D43F5"/>
    <w:rsid w:val="000E6273"/>
    <w:rsid w:val="001606AB"/>
    <w:rsid w:val="001C590E"/>
    <w:rsid w:val="001D0BAC"/>
    <w:rsid w:val="001E766F"/>
    <w:rsid w:val="00211710"/>
    <w:rsid w:val="00235F98"/>
    <w:rsid w:val="0026225B"/>
    <w:rsid w:val="0029218C"/>
    <w:rsid w:val="00295E25"/>
    <w:rsid w:val="002B7C59"/>
    <w:rsid w:val="002D4029"/>
    <w:rsid w:val="00301114"/>
    <w:rsid w:val="0032554C"/>
    <w:rsid w:val="0036041F"/>
    <w:rsid w:val="003617E3"/>
    <w:rsid w:val="00361D39"/>
    <w:rsid w:val="0037324B"/>
    <w:rsid w:val="003D16FF"/>
    <w:rsid w:val="003D3CCD"/>
    <w:rsid w:val="00401694"/>
    <w:rsid w:val="00406DC5"/>
    <w:rsid w:val="00414013"/>
    <w:rsid w:val="004667B7"/>
    <w:rsid w:val="004926C0"/>
    <w:rsid w:val="004952FE"/>
    <w:rsid w:val="004A09F9"/>
    <w:rsid w:val="004B5049"/>
    <w:rsid w:val="00593D74"/>
    <w:rsid w:val="005F37D1"/>
    <w:rsid w:val="005F767A"/>
    <w:rsid w:val="006412C4"/>
    <w:rsid w:val="00654FD0"/>
    <w:rsid w:val="006C18F5"/>
    <w:rsid w:val="006F46AE"/>
    <w:rsid w:val="007203B0"/>
    <w:rsid w:val="007238F0"/>
    <w:rsid w:val="0074297B"/>
    <w:rsid w:val="00746084"/>
    <w:rsid w:val="0077004B"/>
    <w:rsid w:val="00797E96"/>
    <w:rsid w:val="00821C89"/>
    <w:rsid w:val="00840BEA"/>
    <w:rsid w:val="008645A0"/>
    <w:rsid w:val="00866267"/>
    <w:rsid w:val="008965F3"/>
    <w:rsid w:val="00915551"/>
    <w:rsid w:val="00953CF1"/>
    <w:rsid w:val="009A7D35"/>
    <w:rsid w:val="009B4ADC"/>
    <w:rsid w:val="00A4028F"/>
    <w:rsid w:val="00AA5A77"/>
    <w:rsid w:val="00AC6B9F"/>
    <w:rsid w:val="00AE2A83"/>
    <w:rsid w:val="00B26921"/>
    <w:rsid w:val="00BA433C"/>
    <w:rsid w:val="00BB6717"/>
    <w:rsid w:val="00BB6727"/>
    <w:rsid w:val="00C462AA"/>
    <w:rsid w:val="00C63590"/>
    <w:rsid w:val="00C7224F"/>
    <w:rsid w:val="00CF2F67"/>
    <w:rsid w:val="00D0665C"/>
    <w:rsid w:val="00D80D0E"/>
    <w:rsid w:val="00D955F5"/>
    <w:rsid w:val="00DA4C50"/>
    <w:rsid w:val="00E57FB1"/>
    <w:rsid w:val="00E97D6C"/>
    <w:rsid w:val="00EB1778"/>
    <w:rsid w:val="00EC3905"/>
    <w:rsid w:val="00EE1463"/>
    <w:rsid w:val="00F063F2"/>
    <w:rsid w:val="00F3223D"/>
    <w:rsid w:val="00F33509"/>
    <w:rsid w:val="00FD01DF"/>
    <w:rsid w:val="00FE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692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617E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B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A0637"/>
  </w:style>
  <w:style w:type="character" w:styleId="a7">
    <w:name w:val="FollowedHyperlink"/>
    <w:basedOn w:val="a0"/>
    <w:uiPriority w:val="99"/>
    <w:semiHidden/>
    <w:unhideWhenUsed/>
    <w:rsid w:val="00797E9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D3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3CCD"/>
    <w:rPr>
      <w:rFonts w:ascii="Consolas" w:eastAsia="Times New Roman" w:hAnsi="Consolas" w:cs="Times New Roman"/>
      <w:sz w:val="20"/>
      <w:szCs w:val="20"/>
    </w:rPr>
  </w:style>
  <w:style w:type="table" w:styleId="a8">
    <w:name w:val="Table Grid"/>
    <w:basedOn w:val="a1"/>
    <w:uiPriority w:val="59"/>
    <w:rsid w:val="003D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23611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5236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2E373-838C-46B0-9469-4122364A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10</cp:revision>
  <dcterms:created xsi:type="dcterms:W3CDTF">2023-11-05T19:57:00Z</dcterms:created>
  <dcterms:modified xsi:type="dcterms:W3CDTF">2023-11-08T14:59:00Z</dcterms:modified>
</cp:coreProperties>
</file>