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FCE2" w14:textId="038B1234" w:rsidR="006F46AE" w:rsidRDefault="00540407" w:rsidP="006F46AE">
      <w:pPr>
        <w:spacing w:after="0"/>
        <w:jc w:val="center"/>
        <w:rPr>
          <w:rFonts w:ascii="Times New Roman" w:hAnsi="Times New Roman" w:cs="Times New Roman"/>
          <w:color w:val="808080" w:themeColor="background1" w:themeShade="80"/>
          <w:sz w:val="16"/>
          <w:szCs w:val="16"/>
          <w:lang w:val="en-US"/>
        </w:rPr>
      </w:pPr>
      <w:r>
        <w:rPr>
          <w:noProof/>
        </w:rPr>
        <w:drawing>
          <wp:anchor distT="0" distB="0" distL="114300" distR="114300" simplePos="0" relativeHeight="251660288" behindDoc="0" locked="0" layoutInCell="1" allowOverlap="1" wp14:anchorId="02B00741" wp14:editId="5E29C583">
            <wp:simplePos x="0" y="0"/>
            <wp:positionH relativeFrom="column">
              <wp:posOffset>2493010</wp:posOffset>
            </wp:positionH>
            <wp:positionV relativeFrom="paragraph">
              <wp:posOffset>-330200</wp:posOffset>
            </wp:positionV>
            <wp:extent cx="1605915" cy="1073150"/>
            <wp:effectExtent l="0" t="0" r="0" b="0"/>
            <wp:wrapNone/>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14:paraId="049813C4"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593AF961"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467DDA66"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653064ED"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0C9CCB31"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762BCA46" w14:textId="77777777"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14:paraId="08FBD778" w14:textId="77777777"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14:paraId="4085C9C5" w14:textId="77777777"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14:paraId="679A66BA" w14:textId="77777777" w:rsidR="006F46AE" w:rsidRPr="00E97D6C" w:rsidRDefault="006F46AE" w:rsidP="006F46AE">
      <w:pPr>
        <w:spacing w:after="0"/>
        <w:rPr>
          <w:rFonts w:ascii="Times New Roman" w:hAnsi="Times New Roman" w:cs="Times New Roman"/>
          <w:color w:val="FF0000"/>
          <w:sz w:val="24"/>
          <w:szCs w:val="24"/>
        </w:rPr>
      </w:pPr>
    </w:p>
    <w:p w14:paraId="2963D772" w14:textId="642012FD" w:rsidR="006F46AE" w:rsidRPr="007771A7" w:rsidRDefault="006B611E" w:rsidP="007771A7">
      <w:pPr>
        <w:spacing w:after="0" w:line="240" w:lineRule="auto"/>
        <w:jc w:val="center"/>
        <w:rPr>
          <w:rFonts w:ascii="Times New Roman" w:hAnsi="Times New Roman" w:cs="Times New Roman"/>
          <w:b/>
          <w:sz w:val="24"/>
          <w:szCs w:val="24"/>
        </w:rPr>
      </w:pPr>
      <w:r w:rsidRPr="007771A7">
        <w:rPr>
          <w:rFonts w:ascii="Times New Roman" w:hAnsi="Times New Roman" w:cs="Times New Roman"/>
          <w:b/>
          <w:sz w:val="24"/>
          <w:szCs w:val="24"/>
        </w:rPr>
        <w:t>ОГСЭ.01 ОСНОВЫ ФИЛОСОФИИ</w:t>
      </w:r>
    </w:p>
    <w:p w14:paraId="2240341F" w14:textId="43777FB3" w:rsidR="006F46AE" w:rsidRPr="009316B0" w:rsidRDefault="009316B0" w:rsidP="007771A7">
      <w:pPr>
        <w:spacing w:after="0" w:line="240" w:lineRule="auto"/>
        <w:jc w:val="center"/>
        <w:rPr>
          <w:rFonts w:ascii="Times New Roman" w:hAnsi="Times New Roman" w:cs="Times New Roman"/>
          <w:b/>
          <w:caps/>
          <w:sz w:val="24"/>
          <w:szCs w:val="24"/>
        </w:rPr>
      </w:pPr>
      <w:r w:rsidRPr="009316B0">
        <w:rPr>
          <w:rFonts w:ascii="Times New Roman" w:hAnsi="Times New Roman" w:cs="Times New Roman"/>
          <w:b/>
          <w:caps/>
          <w:sz w:val="24"/>
          <w:szCs w:val="24"/>
        </w:rPr>
        <w:t>Практическое занятие №1: Изучение человека как главной философской проблемы</w:t>
      </w:r>
    </w:p>
    <w:p w14:paraId="4B839D4A" w14:textId="77777777" w:rsidR="009316B0" w:rsidRPr="009316B0" w:rsidRDefault="009316B0" w:rsidP="007771A7">
      <w:pPr>
        <w:spacing w:after="0" w:line="240" w:lineRule="auto"/>
        <w:jc w:val="center"/>
        <w:rPr>
          <w:rFonts w:ascii="Times New Roman" w:hAnsi="Times New Roman" w:cs="Times New Roman"/>
          <w:b/>
          <w:caps/>
          <w:sz w:val="24"/>
          <w:szCs w:val="24"/>
        </w:rPr>
      </w:pPr>
    </w:p>
    <w:p w14:paraId="185E98C3" w14:textId="44FFACF6" w:rsidR="009316B0" w:rsidRPr="009316B0" w:rsidRDefault="009316B0" w:rsidP="009316B0">
      <w:pPr>
        <w:spacing w:after="0" w:line="240" w:lineRule="auto"/>
        <w:ind w:left="142"/>
        <w:jc w:val="both"/>
        <w:rPr>
          <w:rFonts w:ascii="Times New Roman" w:eastAsia="Calibri" w:hAnsi="Times New Roman" w:cs="Times New Roman"/>
          <w:sz w:val="24"/>
          <w:szCs w:val="24"/>
        </w:rPr>
      </w:pPr>
      <w:r w:rsidRPr="009316B0">
        <w:rPr>
          <w:rFonts w:ascii="Times New Roman" w:eastAsia="Calibri" w:hAnsi="Times New Roman" w:cs="Times New Roman"/>
          <w:b/>
          <w:sz w:val="24"/>
          <w:szCs w:val="24"/>
          <w:u w:val="single"/>
        </w:rPr>
        <w:t xml:space="preserve">Антропология </w:t>
      </w:r>
      <w:r w:rsidRPr="009316B0">
        <w:rPr>
          <w:rFonts w:ascii="Times New Roman" w:eastAsia="Calibri" w:hAnsi="Times New Roman" w:cs="Times New Roman"/>
          <w:sz w:val="24"/>
          <w:szCs w:val="24"/>
        </w:rPr>
        <w:t xml:space="preserve">– наука о происхождении и эволюции человека. </w:t>
      </w:r>
    </w:p>
    <w:p w14:paraId="00173DDF" w14:textId="1D258B2A" w:rsidR="009316B0" w:rsidRPr="009316B0" w:rsidRDefault="009316B0" w:rsidP="009316B0">
      <w:pPr>
        <w:spacing w:after="0" w:line="240" w:lineRule="auto"/>
        <w:ind w:left="142"/>
        <w:jc w:val="both"/>
        <w:rPr>
          <w:rFonts w:ascii="Times New Roman" w:eastAsia="Calibri" w:hAnsi="Times New Roman" w:cs="Times New Roman"/>
          <w:sz w:val="24"/>
          <w:szCs w:val="24"/>
        </w:rPr>
      </w:pPr>
      <w:proofErr w:type="spellStart"/>
      <w:r w:rsidRPr="009316B0">
        <w:rPr>
          <w:rFonts w:ascii="Times New Roman" w:eastAsia="Calibri" w:hAnsi="Times New Roman" w:cs="Times New Roman"/>
          <w:b/>
          <w:sz w:val="24"/>
          <w:szCs w:val="24"/>
          <w:u w:val="single"/>
        </w:rPr>
        <w:t>Антропомия</w:t>
      </w:r>
      <w:proofErr w:type="spellEnd"/>
      <w:r w:rsidRPr="009316B0">
        <w:rPr>
          <w:rFonts w:ascii="Times New Roman" w:eastAsia="Calibri" w:hAnsi="Times New Roman" w:cs="Times New Roman"/>
          <w:sz w:val="24"/>
          <w:szCs w:val="24"/>
        </w:rPr>
        <w:t xml:space="preserve"> – наука, которая изучает индивидуальный жизненный путь человека.</w:t>
      </w:r>
    </w:p>
    <w:p w14:paraId="16AD3D00" w14:textId="77777777" w:rsidR="009316B0" w:rsidRPr="009316B0" w:rsidRDefault="009316B0" w:rsidP="009316B0">
      <w:pPr>
        <w:spacing w:after="0" w:line="240" w:lineRule="auto"/>
        <w:ind w:left="142"/>
        <w:jc w:val="center"/>
        <w:rPr>
          <w:rFonts w:ascii="Times New Roman" w:eastAsia="Calibri" w:hAnsi="Times New Roman" w:cs="Times New Roman"/>
          <w:b/>
          <w:sz w:val="24"/>
          <w:szCs w:val="24"/>
          <w:u w:val="single"/>
        </w:rPr>
      </w:pPr>
      <w:r w:rsidRPr="009316B0">
        <w:rPr>
          <w:rFonts w:ascii="Times New Roman" w:eastAsia="Calibri" w:hAnsi="Times New Roman" w:cs="Times New Roman"/>
          <w:b/>
          <w:sz w:val="24"/>
          <w:szCs w:val="24"/>
          <w:u w:val="single"/>
        </w:rPr>
        <w:t>Теории происхождения человека:</w:t>
      </w:r>
    </w:p>
    <w:p w14:paraId="0F09EA31" w14:textId="71881549" w:rsidR="009316B0" w:rsidRPr="009316B0" w:rsidRDefault="009316B0" w:rsidP="009316B0">
      <w:pPr>
        <w:spacing w:after="0" w:line="240" w:lineRule="auto"/>
        <w:ind w:left="142"/>
        <w:jc w:val="both"/>
        <w:rPr>
          <w:rFonts w:ascii="Times New Roman" w:eastAsia="Calibri" w:hAnsi="Times New Roman" w:cs="Times New Roman"/>
          <w:sz w:val="24"/>
          <w:szCs w:val="24"/>
        </w:rPr>
      </w:pPr>
      <w:r w:rsidRPr="009316B0">
        <w:rPr>
          <w:rFonts w:ascii="Times New Roman" w:eastAsia="Calibri" w:hAnsi="Times New Roman" w:cs="Times New Roman"/>
          <w:sz w:val="24"/>
          <w:szCs w:val="24"/>
        </w:rPr>
        <w:t>1</w:t>
      </w:r>
      <w:r w:rsidRPr="009316B0">
        <w:rPr>
          <w:rFonts w:ascii="Times New Roman" w:eastAsia="Calibri" w:hAnsi="Times New Roman" w:cs="Times New Roman"/>
          <w:i/>
          <w:sz w:val="24"/>
          <w:szCs w:val="24"/>
        </w:rPr>
        <w:t>. эволюционная</w:t>
      </w:r>
      <w:r w:rsidRPr="009316B0">
        <w:rPr>
          <w:rFonts w:ascii="Times New Roman" w:eastAsia="Calibri" w:hAnsi="Times New Roman" w:cs="Times New Roman"/>
          <w:sz w:val="24"/>
          <w:szCs w:val="24"/>
        </w:rPr>
        <w:t xml:space="preserve"> – человек произошел от высших приматов - человекообразных обезьян путем постепенного видоизменения под влиянием внешних факторов и естественного отбора;</w:t>
      </w:r>
    </w:p>
    <w:p w14:paraId="0A6A1BFC" w14:textId="77777777" w:rsidR="009316B0" w:rsidRPr="009316B0" w:rsidRDefault="009316B0" w:rsidP="009316B0">
      <w:pPr>
        <w:spacing w:after="0" w:line="240" w:lineRule="auto"/>
        <w:ind w:left="142"/>
        <w:jc w:val="both"/>
        <w:rPr>
          <w:rFonts w:ascii="Times New Roman" w:eastAsia="Calibri" w:hAnsi="Times New Roman" w:cs="Times New Roman"/>
          <w:sz w:val="24"/>
          <w:szCs w:val="24"/>
        </w:rPr>
      </w:pPr>
      <w:r w:rsidRPr="009316B0">
        <w:rPr>
          <w:rFonts w:ascii="Times New Roman" w:eastAsia="Calibri" w:hAnsi="Times New Roman" w:cs="Times New Roman"/>
          <w:sz w:val="24"/>
          <w:szCs w:val="24"/>
        </w:rPr>
        <w:t xml:space="preserve">2. </w:t>
      </w:r>
      <w:r w:rsidRPr="009316B0">
        <w:rPr>
          <w:rFonts w:ascii="Times New Roman" w:eastAsia="Calibri" w:hAnsi="Times New Roman" w:cs="Times New Roman"/>
          <w:i/>
          <w:sz w:val="24"/>
          <w:szCs w:val="24"/>
        </w:rPr>
        <w:t>теория креационизма</w:t>
      </w:r>
      <w:r w:rsidRPr="009316B0">
        <w:rPr>
          <w:rFonts w:ascii="Times New Roman" w:eastAsia="Calibri" w:hAnsi="Times New Roman" w:cs="Times New Roman"/>
          <w:sz w:val="24"/>
          <w:szCs w:val="24"/>
        </w:rPr>
        <w:t xml:space="preserve"> – учение о сотворении мира и души Богом;</w:t>
      </w:r>
    </w:p>
    <w:p w14:paraId="23C04D16" w14:textId="15491F87" w:rsidR="009316B0" w:rsidRPr="009316B0" w:rsidRDefault="009316B0" w:rsidP="009316B0">
      <w:pPr>
        <w:spacing w:after="0" w:line="240" w:lineRule="auto"/>
        <w:ind w:left="142"/>
        <w:jc w:val="both"/>
        <w:rPr>
          <w:rFonts w:ascii="Times New Roman" w:eastAsia="Calibri" w:hAnsi="Times New Roman" w:cs="Times New Roman"/>
          <w:sz w:val="24"/>
          <w:szCs w:val="24"/>
        </w:rPr>
      </w:pPr>
      <w:r w:rsidRPr="009316B0">
        <w:rPr>
          <w:rFonts w:ascii="Times New Roman" w:eastAsia="Calibri" w:hAnsi="Times New Roman" w:cs="Times New Roman"/>
          <w:sz w:val="24"/>
          <w:szCs w:val="24"/>
        </w:rPr>
        <w:t xml:space="preserve">3. </w:t>
      </w:r>
      <w:r w:rsidRPr="009316B0">
        <w:rPr>
          <w:rFonts w:ascii="Times New Roman" w:eastAsia="Calibri" w:hAnsi="Times New Roman" w:cs="Times New Roman"/>
          <w:i/>
          <w:sz w:val="24"/>
          <w:szCs w:val="24"/>
        </w:rPr>
        <w:t>теория пространственных аномалий</w:t>
      </w:r>
      <w:r w:rsidRPr="009316B0">
        <w:rPr>
          <w:rFonts w:ascii="Times New Roman" w:eastAsia="Calibri" w:hAnsi="Times New Roman" w:cs="Times New Roman"/>
          <w:sz w:val="24"/>
          <w:szCs w:val="24"/>
        </w:rPr>
        <w:t xml:space="preserve"> – теории трактуют антропогенез, как элемент развития устойчивой пространственной аномалии </w:t>
      </w:r>
      <w:r w:rsidRPr="009316B0">
        <w:rPr>
          <w:rFonts w:ascii="Times New Roman" w:eastAsia="Calibri" w:hAnsi="Times New Roman" w:cs="Times New Roman"/>
          <w:bCs/>
          <w:sz w:val="24"/>
          <w:szCs w:val="24"/>
        </w:rPr>
        <w:t>гуманоидной триады "Материя - Энергия - Аура"</w:t>
      </w:r>
      <w:r w:rsidRPr="009316B0">
        <w:rPr>
          <w:rFonts w:ascii="Times New Roman" w:eastAsia="Calibri" w:hAnsi="Times New Roman" w:cs="Times New Roman"/>
          <w:sz w:val="24"/>
          <w:szCs w:val="24"/>
        </w:rPr>
        <w:t>, характерный для многих планет;</w:t>
      </w:r>
    </w:p>
    <w:p w14:paraId="235A11AA" w14:textId="2E021E1E" w:rsidR="009316B0" w:rsidRDefault="009316B0" w:rsidP="009316B0">
      <w:pPr>
        <w:spacing w:after="0" w:line="240" w:lineRule="auto"/>
        <w:ind w:left="142"/>
        <w:jc w:val="both"/>
        <w:rPr>
          <w:rFonts w:ascii="Times New Roman" w:eastAsia="Calibri" w:hAnsi="Times New Roman" w:cs="Times New Roman"/>
          <w:sz w:val="24"/>
          <w:szCs w:val="24"/>
        </w:rPr>
      </w:pPr>
      <w:r w:rsidRPr="009316B0">
        <w:rPr>
          <w:rFonts w:ascii="Times New Roman" w:eastAsia="Calibri" w:hAnsi="Times New Roman" w:cs="Times New Roman"/>
          <w:sz w:val="24"/>
          <w:szCs w:val="24"/>
        </w:rPr>
        <w:t xml:space="preserve">4. </w:t>
      </w:r>
      <w:r w:rsidRPr="009316B0">
        <w:rPr>
          <w:rFonts w:ascii="Times New Roman" w:eastAsia="Calibri" w:hAnsi="Times New Roman" w:cs="Times New Roman"/>
          <w:i/>
          <w:sz w:val="24"/>
          <w:szCs w:val="24"/>
        </w:rPr>
        <w:t>теория внешнего вмешательства</w:t>
      </w:r>
      <w:r w:rsidRPr="009316B0">
        <w:rPr>
          <w:rFonts w:ascii="Times New Roman" w:eastAsia="Calibri" w:hAnsi="Times New Roman" w:cs="Times New Roman"/>
          <w:sz w:val="24"/>
          <w:szCs w:val="24"/>
        </w:rPr>
        <w:t xml:space="preserve"> – появление людей на Земле так или иначе связано с деятельностью иных цивилизаций.</w:t>
      </w:r>
    </w:p>
    <w:p w14:paraId="3CAD0998" w14:textId="5B477542" w:rsidR="009316B0" w:rsidRPr="009316B0" w:rsidRDefault="009316B0" w:rsidP="009316B0">
      <w:pPr>
        <w:spacing w:after="0" w:line="240" w:lineRule="auto"/>
        <w:ind w:left="142"/>
        <w:jc w:val="both"/>
        <w:rPr>
          <w:rFonts w:ascii="Times New Roman" w:eastAsia="Calibri" w:hAnsi="Times New Roman" w:cs="Times New Roman"/>
          <w:b/>
          <w:bCs/>
          <w:sz w:val="24"/>
          <w:szCs w:val="24"/>
        </w:rPr>
      </w:pPr>
      <w:r w:rsidRPr="009316B0">
        <w:rPr>
          <w:rFonts w:ascii="Times New Roman" w:eastAsia="Calibri" w:hAnsi="Times New Roman" w:cs="Times New Roman"/>
          <w:b/>
          <w:bCs/>
          <w:sz w:val="24"/>
          <w:szCs w:val="24"/>
        </w:rPr>
        <w:t xml:space="preserve">Видео: </w:t>
      </w:r>
      <w:hyperlink r:id="rId6" w:history="1">
        <w:r w:rsidRPr="006A1FCB">
          <w:rPr>
            <w:rStyle w:val="a5"/>
            <w:rFonts w:ascii="Times New Roman" w:eastAsia="Calibri" w:hAnsi="Times New Roman" w:cs="Times New Roman"/>
            <w:b/>
            <w:bCs/>
            <w:sz w:val="24"/>
            <w:szCs w:val="24"/>
          </w:rPr>
          <w:t>https://www.youtube.com/watch?v=5th8BAcIiMI&amp;t=3s</w:t>
        </w:r>
      </w:hyperlink>
      <w:r>
        <w:rPr>
          <w:rFonts w:ascii="Times New Roman" w:eastAsia="Calibri" w:hAnsi="Times New Roman" w:cs="Times New Roman"/>
          <w:b/>
          <w:bCs/>
          <w:sz w:val="24"/>
          <w:szCs w:val="24"/>
        </w:rPr>
        <w:t xml:space="preserve"> </w:t>
      </w:r>
    </w:p>
    <w:p w14:paraId="133C2285" w14:textId="77777777" w:rsidR="009316B0" w:rsidRDefault="009316B0" w:rsidP="009316B0">
      <w:pPr>
        <w:spacing w:after="0" w:line="240" w:lineRule="auto"/>
        <w:ind w:left="142"/>
        <w:jc w:val="center"/>
        <w:rPr>
          <w:rFonts w:ascii="Times New Roman" w:eastAsia="Calibri" w:hAnsi="Times New Roman" w:cs="Times New Roman"/>
          <w:b/>
          <w:sz w:val="24"/>
          <w:szCs w:val="24"/>
          <w:u w:val="single"/>
        </w:rPr>
      </w:pPr>
    </w:p>
    <w:p w14:paraId="516471C3" w14:textId="224A30BA" w:rsidR="009316B0" w:rsidRDefault="009316B0" w:rsidP="009316B0">
      <w:pPr>
        <w:spacing w:after="0" w:line="240" w:lineRule="auto"/>
        <w:ind w:left="142"/>
        <w:jc w:val="center"/>
        <w:rPr>
          <w:rFonts w:ascii="Times New Roman" w:eastAsia="Calibri" w:hAnsi="Times New Roman" w:cs="Times New Roman"/>
          <w:b/>
          <w:sz w:val="24"/>
          <w:szCs w:val="24"/>
          <w:u w:val="single"/>
        </w:rPr>
      </w:pPr>
      <w:r w:rsidRPr="009316B0">
        <w:rPr>
          <w:rFonts w:ascii="Times New Roman" w:eastAsia="Calibri" w:hAnsi="Times New Roman" w:cs="Times New Roman"/>
          <w:b/>
          <w:sz w:val="24"/>
          <w:szCs w:val="24"/>
          <w:u w:val="single"/>
        </w:rPr>
        <w:t>Природа человека:</w:t>
      </w:r>
    </w:p>
    <w:p w14:paraId="105FE7FA" w14:textId="77777777" w:rsidR="009316B0" w:rsidRPr="009316B0" w:rsidRDefault="009316B0" w:rsidP="009316B0">
      <w:pPr>
        <w:spacing w:after="0" w:line="240" w:lineRule="auto"/>
        <w:ind w:left="142"/>
        <w:jc w:val="center"/>
        <w:rPr>
          <w:rFonts w:ascii="Times New Roman" w:eastAsia="Calibri" w:hAnsi="Times New Roman" w:cs="Times New Roman"/>
          <w:b/>
          <w:sz w:val="24"/>
          <w:szCs w:val="24"/>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359"/>
      </w:tblGrid>
      <w:tr w:rsidR="009316B0" w:rsidRPr="009316B0" w14:paraId="0EB03E72" w14:textId="77777777" w:rsidTr="009316B0">
        <w:tc>
          <w:tcPr>
            <w:tcW w:w="2268" w:type="dxa"/>
            <w:shd w:val="clear" w:color="auto" w:fill="DBE5F1" w:themeFill="accent1" w:themeFillTint="33"/>
          </w:tcPr>
          <w:p w14:paraId="156D18DD" w14:textId="59505A85" w:rsidR="009316B0" w:rsidRPr="009316B0" w:rsidRDefault="009316B0" w:rsidP="009316B0">
            <w:pPr>
              <w:spacing w:after="0" w:line="240" w:lineRule="auto"/>
              <w:ind w:left="142"/>
              <w:jc w:val="center"/>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Период</w:t>
            </w:r>
          </w:p>
        </w:tc>
        <w:tc>
          <w:tcPr>
            <w:tcW w:w="8359" w:type="dxa"/>
            <w:shd w:val="clear" w:color="auto" w:fill="DBE5F1" w:themeFill="accent1" w:themeFillTint="33"/>
          </w:tcPr>
          <w:p w14:paraId="155F93A8" w14:textId="722A16A5" w:rsidR="009316B0" w:rsidRPr="009316B0" w:rsidRDefault="009316B0" w:rsidP="009316B0">
            <w:pPr>
              <w:spacing w:after="0" w:line="240" w:lineRule="auto"/>
              <w:ind w:left="142"/>
              <w:jc w:val="center"/>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Характеристика</w:t>
            </w:r>
          </w:p>
        </w:tc>
      </w:tr>
      <w:tr w:rsidR="009316B0" w:rsidRPr="009316B0" w14:paraId="5B82EE2E" w14:textId="77777777" w:rsidTr="009316B0">
        <w:tc>
          <w:tcPr>
            <w:tcW w:w="2268" w:type="dxa"/>
          </w:tcPr>
          <w:p w14:paraId="38D2BC5C" w14:textId="5FBB6342"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sidRPr="009316B0">
              <w:rPr>
                <w:rFonts w:ascii="Times New Roman" w:eastAsia="Times-Italic" w:hAnsi="Times New Roman" w:cs="Times New Roman"/>
                <w:iCs/>
                <w:sz w:val="24"/>
                <w:szCs w:val="24"/>
                <w:lang w:eastAsia="ru-RU"/>
              </w:rPr>
              <w:t>античность</w:t>
            </w:r>
          </w:p>
        </w:tc>
        <w:tc>
          <w:tcPr>
            <w:tcW w:w="8359" w:type="dxa"/>
          </w:tcPr>
          <w:p w14:paraId="0790DD35" w14:textId="32DBBBC9" w:rsidR="009316B0" w:rsidRDefault="009316B0" w:rsidP="009316B0">
            <w:pPr>
              <w:spacing w:after="0" w:line="240" w:lineRule="auto"/>
              <w:ind w:left="142"/>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Ч</w:t>
            </w:r>
            <w:r w:rsidRPr="009316B0">
              <w:rPr>
                <w:rFonts w:ascii="Times New Roman" w:eastAsia="Times-Italic" w:hAnsi="Times New Roman" w:cs="Times New Roman"/>
                <w:iCs/>
                <w:sz w:val="24"/>
                <w:szCs w:val="24"/>
                <w:lang w:eastAsia="ru-RU"/>
              </w:rPr>
              <w:t xml:space="preserve">еловек </w:t>
            </w:r>
            <w:r w:rsidRPr="009316B0">
              <w:rPr>
                <w:rFonts w:ascii="Times New Roman" w:eastAsia="Calibri" w:hAnsi="Times New Roman" w:cs="Times New Roman"/>
                <w:sz w:val="24"/>
                <w:szCs w:val="24"/>
              </w:rPr>
              <w:t>–</w:t>
            </w:r>
            <w:r w:rsidRPr="009316B0">
              <w:rPr>
                <w:rFonts w:ascii="Times New Roman" w:eastAsia="Times-Italic" w:hAnsi="Times New Roman" w:cs="Times New Roman"/>
                <w:iCs/>
                <w:sz w:val="24"/>
                <w:szCs w:val="24"/>
                <w:lang w:eastAsia="ru-RU"/>
              </w:rPr>
              <w:t xml:space="preserve"> это микрокосм, в своих человеческих проявлениях подчинен судьбе</w:t>
            </w:r>
          </w:p>
        </w:tc>
      </w:tr>
      <w:tr w:rsidR="009316B0" w:rsidRPr="009316B0" w14:paraId="5090489B" w14:textId="77777777" w:rsidTr="009316B0">
        <w:tc>
          <w:tcPr>
            <w:tcW w:w="2268" w:type="dxa"/>
          </w:tcPr>
          <w:p w14:paraId="1A58478D" w14:textId="7777777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sidRPr="009316B0">
              <w:rPr>
                <w:rFonts w:ascii="Times New Roman" w:eastAsia="Times-Italic" w:hAnsi="Times New Roman" w:cs="Times New Roman"/>
                <w:iCs/>
                <w:sz w:val="24"/>
                <w:szCs w:val="24"/>
                <w:lang w:eastAsia="ru-RU"/>
              </w:rPr>
              <w:t>Сократ, Аристотель</w:t>
            </w:r>
          </w:p>
        </w:tc>
        <w:tc>
          <w:tcPr>
            <w:tcW w:w="8359" w:type="dxa"/>
          </w:tcPr>
          <w:p w14:paraId="47BD9F2C" w14:textId="7777777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sidRPr="009316B0">
              <w:rPr>
                <w:rFonts w:ascii="Times New Roman" w:eastAsia="Times-Italic" w:hAnsi="Times New Roman" w:cs="Times New Roman"/>
                <w:iCs/>
                <w:sz w:val="24"/>
                <w:szCs w:val="24"/>
                <w:lang w:eastAsia="ru-RU"/>
              </w:rPr>
              <w:t>Человек – двойственное существо, состоящее из тела и души</w:t>
            </w:r>
          </w:p>
        </w:tc>
      </w:tr>
      <w:tr w:rsidR="009316B0" w:rsidRPr="009316B0" w14:paraId="66DED140" w14:textId="77777777" w:rsidTr="009316B0">
        <w:trPr>
          <w:trHeight w:val="690"/>
        </w:trPr>
        <w:tc>
          <w:tcPr>
            <w:tcW w:w="2268" w:type="dxa"/>
          </w:tcPr>
          <w:p w14:paraId="4A3E322F" w14:textId="7777777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sidRPr="009316B0">
              <w:rPr>
                <w:rFonts w:ascii="Times New Roman" w:eastAsia="Times-Italic" w:hAnsi="Times New Roman" w:cs="Times New Roman"/>
                <w:iCs/>
                <w:sz w:val="24"/>
                <w:szCs w:val="24"/>
                <w:lang w:eastAsia="ru-RU"/>
              </w:rPr>
              <w:t>Средние века</w:t>
            </w:r>
          </w:p>
        </w:tc>
        <w:tc>
          <w:tcPr>
            <w:tcW w:w="8359" w:type="dxa"/>
          </w:tcPr>
          <w:p w14:paraId="4F1800AD" w14:textId="6270554A"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sidRPr="009316B0">
              <w:rPr>
                <w:rFonts w:ascii="Times New Roman" w:eastAsia="Calibri" w:hAnsi="Times New Roman" w:cs="Times New Roman"/>
                <w:sz w:val="24"/>
                <w:szCs w:val="24"/>
                <w:lang w:eastAsia="ru-RU"/>
              </w:rPr>
              <w:t xml:space="preserve">Главное размежевание проходит не столько между телом и душой человека, сколько между "плотским человеком" и "духовным человеком". Природа человека понимается как </w:t>
            </w:r>
            <w:r w:rsidRPr="009316B0">
              <w:rPr>
                <w:rFonts w:ascii="Times New Roman" w:eastAsia="Calibri" w:hAnsi="Times New Roman" w:cs="Times New Roman"/>
                <w:i/>
                <w:iCs/>
                <w:sz w:val="24"/>
                <w:szCs w:val="24"/>
                <w:lang w:eastAsia="ru-RU"/>
              </w:rPr>
              <w:t>трехчастная</w:t>
            </w:r>
            <w:r w:rsidRPr="009316B0">
              <w:rPr>
                <w:rFonts w:ascii="Times New Roman" w:eastAsia="Calibri" w:hAnsi="Times New Roman" w:cs="Times New Roman"/>
                <w:sz w:val="24"/>
                <w:szCs w:val="24"/>
                <w:lang w:eastAsia="ru-RU"/>
              </w:rPr>
              <w:t xml:space="preserve">: тело </w:t>
            </w:r>
            <w:r w:rsidRPr="009316B0">
              <w:rPr>
                <w:rFonts w:ascii="Times New Roman" w:eastAsia="Calibri" w:hAnsi="Times New Roman" w:cs="Times New Roman"/>
                <w:sz w:val="24"/>
                <w:szCs w:val="24"/>
              </w:rPr>
              <w:t>–</w:t>
            </w:r>
            <w:r w:rsidRPr="009316B0">
              <w:rPr>
                <w:rFonts w:ascii="Times New Roman" w:eastAsia="Calibri" w:hAnsi="Times New Roman" w:cs="Times New Roman"/>
                <w:sz w:val="24"/>
                <w:szCs w:val="24"/>
                <w:lang w:eastAsia="ru-RU"/>
              </w:rPr>
              <w:t xml:space="preserve"> душа – дух. </w:t>
            </w:r>
          </w:p>
        </w:tc>
      </w:tr>
      <w:tr w:rsidR="009316B0" w:rsidRPr="009316B0" w14:paraId="37D8C9A1" w14:textId="77777777" w:rsidTr="009316B0">
        <w:trPr>
          <w:trHeight w:val="470"/>
        </w:trPr>
        <w:tc>
          <w:tcPr>
            <w:tcW w:w="2268" w:type="dxa"/>
          </w:tcPr>
          <w:p w14:paraId="0D0E6D61" w14:textId="7777777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sidRPr="009316B0">
              <w:rPr>
                <w:rFonts w:ascii="Times New Roman" w:eastAsia="Times-Italic" w:hAnsi="Times New Roman" w:cs="Times New Roman"/>
                <w:iCs/>
                <w:sz w:val="24"/>
                <w:szCs w:val="24"/>
                <w:lang w:eastAsia="ru-RU"/>
              </w:rPr>
              <w:t>Возрождение</w:t>
            </w:r>
          </w:p>
        </w:tc>
        <w:tc>
          <w:tcPr>
            <w:tcW w:w="8359" w:type="dxa"/>
          </w:tcPr>
          <w:p w14:paraId="7D86CFA4" w14:textId="24EFD210" w:rsidR="009316B0" w:rsidRPr="009316B0" w:rsidRDefault="009316B0" w:rsidP="009316B0">
            <w:pPr>
              <w:spacing w:after="0" w:line="240" w:lineRule="auto"/>
              <w:ind w:left="14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w:t>
            </w:r>
            <w:r w:rsidRPr="009316B0">
              <w:rPr>
                <w:rFonts w:ascii="Times New Roman" w:eastAsia="Calibri" w:hAnsi="Times New Roman" w:cs="Times New Roman"/>
                <w:sz w:val="24"/>
                <w:szCs w:val="24"/>
                <w:lang w:eastAsia="ru-RU"/>
              </w:rPr>
              <w:t>еловек – венец творения</w:t>
            </w:r>
          </w:p>
        </w:tc>
      </w:tr>
      <w:tr w:rsidR="009316B0" w:rsidRPr="009316B0" w14:paraId="6C755834" w14:textId="77777777" w:rsidTr="009316B0">
        <w:tc>
          <w:tcPr>
            <w:tcW w:w="2268" w:type="dxa"/>
            <w:vMerge w:val="restart"/>
          </w:tcPr>
          <w:p w14:paraId="12BBF37E" w14:textId="7777777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sidRPr="009316B0">
              <w:rPr>
                <w:rFonts w:ascii="Times New Roman" w:eastAsia="Times-Italic" w:hAnsi="Times New Roman" w:cs="Times New Roman"/>
                <w:iCs/>
                <w:sz w:val="24"/>
                <w:szCs w:val="24"/>
                <w:lang w:eastAsia="ru-RU"/>
              </w:rPr>
              <w:t>Новое время</w:t>
            </w:r>
          </w:p>
        </w:tc>
        <w:tc>
          <w:tcPr>
            <w:tcW w:w="8359" w:type="dxa"/>
          </w:tcPr>
          <w:p w14:paraId="6B27AF1A" w14:textId="3D0AD15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sidRPr="009316B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Х</w:t>
            </w:r>
            <w:r w:rsidRPr="009316B0">
              <w:rPr>
                <w:rFonts w:ascii="Times New Roman" w:eastAsia="Calibri" w:hAnsi="Times New Roman" w:cs="Times New Roman"/>
                <w:sz w:val="24"/>
                <w:szCs w:val="24"/>
                <w:lang w:eastAsia="ru-RU"/>
              </w:rPr>
              <w:t xml:space="preserve">омо сапиенс" (человек разумный) - специфика человека усматривается в </w:t>
            </w:r>
            <w:r w:rsidRPr="009316B0">
              <w:rPr>
                <w:rFonts w:ascii="Times New Roman" w:eastAsia="Calibri" w:hAnsi="Times New Roman" w:cs="Times New Roman"/>
                <w:i/>
                <w:iCs/>
                <w:sz w:val="24"/>
                <w:szCs w:val="24"/>
                <w:lang w:eastAsia="ru-RU"/>
              </w:rPr>
              <w:t>разуме</w:t>
            </w:r>
            <w:r w:rsidRPr="009316B0">
              <w:rPr>
                <w:rFonts w:ascii="Times New Roman" w:eastAsia="Calibri" w:hAnsi="Times New Roman" w:cs="Times New Roman"/>
                <w:sz w:val="24"/>
                <w:szCs w:val="24"/>
                <w:lang w:eastAsia="ru-RU"/>
              </w:rPr>
              <w:t>, в мышлении, рациональности.</w:t>
            </w:r>
          </w:p>
        </w:tc>
      </w:tr>
      <w:tr w:rsidR="009316B0" w:rsidRPr="009316B0" w14:paraId="3C0852C6" w14:textId="77777777" w:rsidTr="009316B0">
        <w:tc>
          <w:tcPr>
            <w:tcW w:w="2268" w:type="dxa"/>
            <w:vMerge/>
          </w:tcPr>
          <w:p w14:paraId="6CC5A21F" w14:textId="7777777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p>
        </w:tc>
        <w:tc>
          <w:tcPr>
            <w:tcW w:w="8359" w:type="dxa"/>
          </w:tcPr>
          <w:p w14:paraId="74E97A5E" w14:textId="20F49A44"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sidRPr="009316B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Х</w:t>
            </w:r>
            <w:r w:rsidRPr="009316B0">
              <w:rPr>
                <w:rFonts w:ascii="Times New Roman" w:eastAsia="Calibri" w:hAnsi="Times New Roman" w:cs="Times New Roman"/>
                <w:sz w:val="24"/>
                <w:szCs w:val="24"/>
                <w:lang w:eastAsia="ru-RU"/>
              </w:rPr>
              <w:t xml:space="preserve">омо </w:t>
            </w:r>
            <w:proofErr w:type="spellStart"/>
            <w:r w:rsidRPr="009316B0">
              <w:rPr>
                <w:rFonts w:ascii="Times New Roman" w:eastAsia="Calibri" w:hAnsi="Times New Roman" w:cs="Times New Roman"/>
                <w:sz w:val="24"/>
                <w:szCs w:val="24"/>
                <w:lang w:eastAsia="ru-RU"/>
              </w:rPr>
              <w:t>фабер</w:t>
            </w:r>
            <w:proofErr w:type="spellEnd"/>
            <w:r w:rsidRPr="009316B0">
              <w:rPr>
                <w:rFonts w:ascii="Times New Roman" w:eastAsia="Calibri" w:hAnsi="Times New Roman" w:cs="Times New Roman"/>
                <w:sz w:val="24"/>
                <w:szCs w:val="24"/>
                <w:lang w:eastAsia="ru-RU"/>
              </w:rPr>
              <w:t>" (человек деятельный).</w:t>
            </w:r>
          </w:p>
        </w:tc>
      </w:tr>
      <w:tr w:rsidR="009316B0" w:rsidRPr="009316B0" w14:paraId="3BC7BC1B" w14:textId="77777777" w:rsidTr="009316B0">
        <w:tc>
          <w:tcPr>
            <w:tcW w:w="2268" w:type="dxa"/>
            <w:vMerge w:val="restart"/>
          </w:tcPr>
          <w:p w14:paraId="265C3BB1" w14:textId="7777777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sidRPr="009316B0">
              <w:rPr>
                <w:rFonts w:ascii="Times New Roman" w:eastAsia="Times-Italic" w:hAnsi="Times New Roman" w:cs="Times New Roman"/>
                <w:iCs/>
                <w:sz w:val="24"/>
                <w:szCs w:val="24"/>
                <w:lang w:eastAsia="ru-RU"/>
              </w:rPr>
              <w:t>Новейшее время</w:t>
            </w:r>
          </w:p>
        </w:tc>
        <w:tc>
          <w:tcPr>
            <w:tcW w:w="8359" w:type="dxa"/>
          </w:tcPr>
          <w:p w14:paraId="3B6AACE6" w14:textId="77C37969" w:rsidR="009316B0" w:rsidRPr="009316B0" w:rsidRDefault="009316B0" w:rsidP="009316B0">
            <w:pPr>
              <w:spacing w:after="0" w:line="240" w:lineRule="auto"/>
              <w:ind w:left="142"/>
              <w:rPr>
                <w:rFonts w:ascii="Times New Roman" w:eastAsia="Calibri" w:hAnsi="Times New Roman" w:cs="Times New Roman"/>
                <w:sz w:val="24"/>
                <w:szCs w:val="24"/>
                <w:lang w:eastAsia="ru-RU"/>
              </w:rPr>
            </w:pPr>
            <w:r w:rsidRPr="009316B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С</w:t>
            </w:r>
            <w:r w:rsidRPr="009316B0">
              <w:rPr>
                <w:rFonts w:ascii="Times New Roman" w:eastAsia="Calibri" w:hAnsi="Times New Roman" w:cs="Times New Roman"/>
                <w:sz w:val="24"/>
                <w:szCs w:val="24"/>
                <w:lang w:eastAsia="ru-RU"/>
              </w:rPr>
              <w:t>верхчеловек</w:t>
            </w:r>
            <w:r>
              <w:rPr>
                <w:rFonts w:ascii="Times New Roman" w:eastAsia="Calibri" w:hAnsi="Times New Roman" w:cs="Times New Roman"/>
                <w:sz w:val="24"/>
                <w:szCs w:val="24"/>
                <w:lang w:eastAsia="ru-RU"/>
              </w:rPr>
              <w:t>»</w:t>
            </w:r>
            <w:r w:rsidRPr="009316B0">
              <w:rPr>
                <w:rFonts w:ascii="Times New Roman" w:eastAsia="Calibri" w:hAnsi="Times New Roman" w:cs="Times New Roman"/>
                <w:sz w:val="24"/>
                <w:szCs w:val="24"/>
                <w:lang w:eastAsia="ru-RU"/>
              </w:rPr>
              <w:t xml:space="preserve"> </w:t>
            </w:r>
            <w:r w:rsidRPr="009316B0">
              <w:rPr>
                <w:rFonts w:ascii="Times New Roman" w:eastAsia="Calibri" w:hAnsi="Times New Roman" w:cs="Times New Roman"/>
                <w:i/>
                <w:iCs/>
                <w:sz w:val="24"/>
                <w:szCs w:val="24"/>
                <w:lang w:eastAsia="ru-RU"/>
              </w:rPr>
              <w:t>Ницше</w:t>
            </w:r>
            <w:r w:rsidRPr="009316B0">
              <w:rPr>
                <w:rFonts w:ascii="Times New Roman" w:eastAsia="Calibri" w:hAnsi="Times New Roman" w:cs="Times New Roman"/>
                <w:sz w:val="24"/>
                <w:szCs w:val="24"/>
                <w:lang w:eastAsia="ru-RU"/>
              </w:rPr>
              <w:t xml:space="preserve"> - разум понимается как болезнь, заблуждение, омертвляющее человека.</w:t>
            </w:r>
          </w:p>
          <w:p w14:paraId="0677C4DB" w14:textId="7777777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p>
        </w:tc>
      </w:tr>
      <w:tr w:rsidR="009316B0" w:rsidRPr="009316B0" w14:paraId="7F46B93C" w14:textId="77777777" w:rsidTr="009316B0">
        <w:tc>
          <w:tcPr>
            <w:tcW w:w="2268" w:type="dxa"/>
            <w:vMerge/>
          </w:tcPr>
          <w:p w14:paraId="78883AA3" w14:textId="7777777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p>
        </w:tc>
        <w:tc>
          <w:tcPr>
            <w:tcW w:w="8359" w:type="dxa"/>
          </w:tcPr>
          <w:p w14:paraId="1D3E6F76" w14:textId="591BEB40"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Pr>
                <w:rFonts w:ascii="Times New Roman" w:eastAsia="Calibri" w:hAnsi="Times New Roman" w:cs="Times New Roman"/>
                <w:sz w:val="24"/>
                <w:szCs w:val="24"/>
                <w:lang w:eastAsia="ru-RU"/>
              </w:rPr>
              <w:t>П</w:t>
            </w:r>
            <w:r w:rsidRPr="009316B0">
              <w:rPr>
                <w:rFonts w:ascii="Times New Roman" w:eastAsia="Calibri" w:hAnsi="Times New Roman" w:cs="Times New Roman"/>
                <w:sz w:val="24"/>
                <w:szCs w:val="24"/>
                <w:lang w:eastAsia="ru-RU"/>
              </w:rPr>
              <w:t>ровозглашает подлинной природой человека опыт его сознания (</w:t>
            </w:r>
            <w:proofErr w:type="spellStart"/>
            <w:r w:rsidRPr="009316B0">
              <w:rPr>
                <w:rFonts w:ascii="Times New Roman" w:eastAsia="Calibri" w:hAnsi="Times New Roman" w:cs="Times New Roman"/>
                <w:i/>
                <w:iCs/>
                <w:sz w:val="24"/>
                <w:szCs w:val="24"/>
                <w:lang w:eastAsia="ru-RU"/>
              </w:rPr>
              <w:t>Гуссерль</w:t>
            </w:r>
            <w:proofErr w:type="spellEnd"/>
            <w:r w:rsidRPr="009316B0">
              <w:rPr>
                <w:rFonts w:ascii="Times New Roman" w:eastAsia="Calibri" w:hAnsi="Times New Roman" w:cs="Times New Roman"/>
                <w:sz w:val="24"/>
                <w:szCs w:val="24"/>
                <w:lang w:eastAsia="ru-RU"/>
              </w:rPr>
              <w:t>)</w:t>
            </w:r>
          </w:p>
        </w:tc>
      </w:tr>
      <w:tr w:rsidR="009316B0" w:rsidRPr="009316B0" w14:paraId="5349909A" w14:textId="77777777" w:rsidTr="009316B0">
        <w:trPr>
          <w:trHeight w:val="90"/>
        </w:trPr>
        <w:tc>
          <w:tcPr>
            <w:tcW w:w="2268" w:type="dxa"/>
            <w:vMerge/>
          </w:tcPr>
          <w:p w14:paraId="573D3BEA" w14:textId="7777777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p>
        </w:tc>
        <w:tc>
          <w:tcPr>
            <w:tcW w:w="8359" w:type="dxa"/>
          </w:tcPr>
          <w:p w14:paraId="6330696E" w14:textId="634C5BE8"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Pr>
                <w:rFonts w:ascii="Times New Roman" w:eastAsia="Calibri" w:hAnsi="Times New Roman" w:cs="Times New Roman"/>
                <w:sz w:val="24"/>
                <w:szCs w:val="24"/>
                <w:lang w:eastAsia="ru-RU"/>
              </w:rPr>
              <w:t>Ч</w:t>
            </w:r>
            <w:r w:rsidRPr="009316B0">
              <w:rPr>
                <w:rFonts w:ascii="Times New Roman" w:eastAsia="Calibri" w:hAnsi="Times New Roman" w:cs="Times New Roman"/>
                <w:sz w:val="24"/>
                <w:szCs w:val="24"/>
                <w:lang w:eastAsia="ru-RU"/>
              </w:rPr>
              <w:t xml:space="preserve">еловек </w:t>
            </w:r>
            <w:r w:rsidRPr="009316B0">
              <w:rPr>
                <w:rFonts w:ascii="Times New Roman" w:eastAsia="Calibri" w:hAnsi="Times New Roman" w:cs="Times New Roman"/>
                <w:sz w:val="24"/>
                <w:szCs w:val="24"/>
              </w:rPr>
              <w:t>–</w:t>
            </w:r>
            <w:r w:rsidRPr="009316B0">
              <w:rPr>
                <w:rFonts w:ascii="Times New Roman" w:eastAsia="Calibri" w:hAnsi="Times New Roman" w:cs="Times New Roman"/>
                <w:sz w:val="24"/>
                <w:szCs w:val="24"/>
                <w:lang w:eastAsia="ru-RU"/>
              </w:rPr>
              <w:t xml:space="preserve"> существо, бунтующее в поисках возвышенного и избавления от удушающих объятий однообразного, одномерного, скучного, коллективного, тоталитарного.</w:t>
            </w:r>
          </w:p>
        </w:tc>
      </w:tr>
      <w:tr w:rsidR="009316B0" w:rsidRPr="009316B0" w14:paraId="7142F49B" w14:textId="77777777" w:rsidTr="009316B0">
        <w:trPr>
          <w:trHeight w:val="90"/>
        </w:trPr>
        <w:tc>
          <w:tcPr>
            <w:tcW w:w="2268" w:type="dxa"/>
            <w:vMerge/>
          </w:tcPr>
          <w:p w14:paraId="483D5683" w14:textId="7777777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p>
        </w:tc>
        <w:tc>
          <w:tcPr>
            <w:tcW w:w="8359" w:type="dxa"/>
          </w:tcPr>
          <w:p w14:paraId="742CAF03" w14:textId="152934A9"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Pr>
                <w:rFonts w:ascii="Times New Roman" w:eastAsia="Calibri" w:hAnsi="Times New Roman" w:cs="Times New Roman"/>
                <w:sz w:val="24"/>
                <w:szCs w:val="24"/>
                <w:lang w:eastAsia="ru-RU"/>
              </w:rPr>
              <w:t>Ч</w:t>
            </w:r>
            <w:r w:rsidRPr="009316B0">
              <w:rPr>
                <w:rFonts w:ascii="Times New Roman" w:eastAsia="Calibri" w:hAnsi="Times New Roman" w:cs="Times New Roman"/>
                <w:sz w:val="24"/>
                <w:szCs w:val="24"/>
                <w:lang w:eastAsia="ru-RU"/>
              </w:rPr>
              <w:t>еловек – существо, активно реализующее свои языковые способности</w:t>
            </w:r>
          </w:p>
        </w:tc>
      </w:tr>
      <w:tr w:rsidR="009316B0" w:rsidRPr="009316B0" w14:paraId="01274CFA" w14:textId="77777777" w:rsidTr="009316B0">
        <w:trPr>
          <w:trHeight w:val="90"/>
        </w:trPr>
        <w:tc>
          <w:tcPr>
            <w:tcW w:w="2268" w:type="dxa"/>
            <w:vMerge/>
          </w:tcPr>
          <w:p w14:paraId="30AEDB84" w14:textId="77777777"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p>
        </w:tc>
        <w:tc>
          <w:tcPr>
            <w:tcW w:w="8359" w:type="dxa"/>
          </w:tcPr>
          <w:p w14:paraId="3F281E83" w14:textId="73AE4704" w:rsidR="009316B0" w:rsidRPr="009316B0" w:rsidRDefault="009316B0" w:rsidP="009316B0">
            <w:pPr>
              <w:spacing w:after="0" w:line="240" w:lineRule="auto"/>
              <w:ind w:left="142"/>
              <w:rPr>
                <w:rFonts w:ascii="Times New Roman" w:eastAsia="Times-Italic" w:hAnsi="Times New Roman" w:cs="Times New Roman"/>
                <w:iCs/>
                <w:sz w:val="24"/>
                <w:szCs w:val="24"/>
                <w:lang w:eastAsia="ru-RU"/>
              </w:rPr>
            </w:pPr>
            <w:r>
              <w:rPr>
                <w:rFonts w:ascii="Times New Roman" w:eastAsia="Times-Italic" w:hAnsi="Times New Roman" w:cs="Times New Roman"/>
                <w:iCs/>
                <w:sz w:val="24"/>
                <w:szCs w:val="24"/>
                <w:lang w:eastAsia="ru-RU"/>
              </w:rPr>
              <w:t>Ч</w:t>
            </w:r>
            <w:r w:rsidRPr="009316B0">
              <w:rPr>
                <w:rFonts w:ascii="Times New Roman" w:eastAsia="Times-Italic" w:hAnsi="Times New Roman" w:cs="Times New Roman"/>
                <w:iCs/>
                <w:sz w:val="24"/>
                <w:szCs w:val="24"/>
                <w:lang w:eastAsia="ru-RU"/>
              </w:rPr>
              <w:t>еловек – существо бессознательное (</w:t>
            </w:r>
            <w:proofErr w:type="spellStart"/>
            <w:r w:rsidRPr="009316B0">
              <w:rPr>
                <w:rFonts w:ascii="Times New Roman" w:eastAsia="Times-Italic" w:hAnsi="Times New Roman" w:cs="Times New Roman"/>
                <w:iCs/>
                <w:sz w:val="24"/>
                <w:szCs w:val="24"/>
                <w:lang w:eastAsia="ru-RU"/>
              </w:rPr>
              <w:t>З.Фрейд</w:t>
            </w:r>
            <w:proofErr w:type="spellEnd"/>
            <w:r w:rsidRPr="009316B0">
              <w:rPr>
                <w:rFonts w:ascii="Times New Roman" w:eastAsia="Times-Italic" w:hAnsi="Times New Roman" w:cs="Times New Roman"/>
                <w:iCs/>
                <w:sz w:val="24"/>
                <w:szCs w:val="24"/>
                <w:lang w:eastAsia="ru-RU"/>
              </w:rPr>
              <w:t>)</w:t>
            </w:r>
          </w:p>
        </w:tc>
      </w:tr>
    </w:tbl>
    <w:p w14:paraId="6F1A4527" w14:textId="77777777" w:rsidR="009316B0" w:rsidRDefault="009316B0" w:rsidP="009316B0">
      <w:pPr>
        <w:spacing w:after="0" w:line="240" w:lineRule="auto"/>
        <w:ind w:left="142"/>
        <w:jc w:val="center"/>
        <w:rPr>
          <w:rFonts w:ascii="Times New Roman" w:eastAsia="Calibri" w:hAnsi="Times New Roman" w:cs="Times New Roman"/>
          <w:b/>
          <w:iCs/>
          <w:sz w:val="24"/>
          <w:szCs w:val="24"/>
          <w:u w:val="single"/>
        </w:rPr>
      </w:pPr>
    </w:p>
    <w:p w14:paraId="5BC0CDF0" w14:textId="4A530CAE" w:rsidR="009316B0" w:rsidRPr="009316B0" w:rsidRDefault="009316B0" w:rsidP="009316B0">
      <w:pPr>
        <w:spacing w:after="0" w:line="240" w:lineRule="auto"/>
        <w:ind w:left="142"/>
        <w:jc w:val="center"/>
        <w:rPr>
          <w:rFonts w:ascii="Times New Roman" w:eastAsia="Calibri" w:hAnsi="Times New Roman" w:cs="Times New Roman"/>
          <w:b/>
          <w:iCs/>
          <w:sz w:val="24"/>
          <w:szCs w:val="24"/>
          <w:u w:val="single"/>
        </w:rPr>
      </w:pPr>
      <w:r w:rsidRPr="009316B0">
        <w:rPr>
          <w:rFonts w:ascii="Times New Roman" w:eastAsia="Calibri" w:hAnsi="Times New Roman" w:cs="Times New Roman"/>
          <w:b/>
          <w:iCs/>
          <w:sz w:val="24"/>
          <w:szCs w:val="24"/>
          <w:u w:val="single"/>
        </w:rPr>
        <w:t>4 измерения сущности человека:</w:t>
      </w:r>
    </w:p>
    <w:p w14:paraId="0EA95618" w14:textId="2DFB2E95" w:rsidR="009316B0" w:rsidRPr="009316B0" w:rsidRDefault="009316B0" w:rsidP="009316B0">
      <w:pPr>
        <w:spacing w:after="0" w:line="240" w:lineRule="auto"/>
        <w:ind w:left="142"/>
        <w:jc w:val="both"/>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 xml:space="preserve">- биологическое </w:t>
      </w:r>
      <w:r w:rsidRPr="009316B0">
        <w:rPr>
          <w:rFonts w:ascii="Times New Roman" w:eastAsia="Calibri" w:hAnsi="Times New Roman" w:cs="Times New Roman"/>
          <w:sz w:val="24"/>
          <w:szCs w:val="24"/>
        </w:rPr>
        <w:t>–</w:t>
      </w:r>
      <w:r w:rsidRPr="009316B0">
        <w:rPr>
          <w:rFonts w:ascii="Times New Roman" w:eastAsia="Calibri" w:hAnsi="Times New Roman" w:cs="Times New Roman"/>
          <w:iCs/>
          <w:sz w:val="24"/>
          <w:szCs w:val="24"/>
        </w:rPr>
        <w:t xml:space="preserve"> анатомическое и физиологическое строение, особенности генетики;</w:t>
      </w:r>
    </w:p>
    <w:p w14:paraId="115896DC" w14:textId="7842B440" w:rsidR="009316B0" w:rsidRPr="009316B0" w:rsidRDefault="009316B0" w:rsidP="009316B0">
      <w:pPr>
        <w:spacing w:after="0" w:line="240" w:lineRule="auto"/>
        <w:ind w:left="142"/>
        <w:jc w:val="both"/>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 психическое</w:t>
      </w:r>
      <w:r>
        <w:rPr>
          <w:rFonts w:ascii="Times New Roman" w:eastAsia="Calibri" w:hAnsi="Times New Roman" w:cs="Times New Roman"/>
          <w:iCs/>
          <w:sz w:val="24"/>
          <w:szCs w:val="24"/>
        </w:rPr>
        <w:t xml:space="preserve"> </w:t>
      </w:r>
      <w:r w:rsidRPr="009316B0">
        <w:rPr>
          <w:rFonts w:ascii="Times New Roman" w:eastAsia="Calibri" w:hAnsi="Times New Roman" w:cs="Times New Roman"/>
          <w:sz w:val="24"/>
          <w:szCs w:val="24"/>
        </w:rPr>
        <w:t>–</w:t>
      </w:r>
      <w:r w:rsidRPr="009316B0">
        <w:rPr>
          <w:rFonts w:ascii="Times New Roman" w:eastAsia="Calibri" w:hAnsi="Times New Roman" w:cs="Times New Roman"/>
          <w:iCs/>
          <w:sz w:val="24"/>
          <w:szCs w:val="24"/>
        </w:rPr>
        <w:t xml:space="preserve"> внутренний духовный мир человека - его сознательные и бессознательные процессы, темперамент;</w:t>
      </w:r>
    </w:p>
    <w:p w14:paraId="0EA03BFC" w14:textId="451176AD" w:rsidR="009316B0" w:rsidRPr="009316B0" w:rsidRDefault="009316B0" w:rsidP="009316B0">
      <w:pPr>
        <w:spacing w:after="0" w:line="240" w:lineRule="auto"/>
        <w:ind w:left="142"/>
        <w:jc w:val="both"/>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 xml:space="preserve">- социальное </w:t>
      </w:r>
      <w:r w:rsidRPr="009316B0">
        <w:rPr>
          <w:rFonts w:ascii="Times New Roman" w:eastAsia="Calibri" w:hAnsi="Times New Roman" w:cs="Times New Roman"/>
          <w:sz w:val="24"/>
          <w:szCs w:val="24"/>
        </w:rPr>
        <w:t>–</w:t>
      </w:r>
      <w:r w:rsidRPr="009316B0">
        <w:rPr>
          <w:rFonts w:ascii="Times New Roman" w:eastAsia="Calibri" w:hAnsi="Times New Roman" w:cs="Times New Roman"/>
          <w:iCs/>
          <w:sz w:val="24"/>
          <w:szCs w:val="24"/>
        </w:rPr>
        <w:t xml:space="preserve"> поведение и жизнедеятельность человека;</w:t>
      </w:r>
    </w:p>
    <w:p w14:paraId="3429DFA8" w14:textId="60293DC3" w:rsidR="009316B0" w:rsidRPr="009316B0" w:rsidRDefault="009316B0" w:rsidP="009316B0">
      <w:pPr>
        <w:spacing w:after="0" w:line="240" w:lineRule="auto"/>
        <w:ind w:left="142"/>
        <w:jc w:val="both"/>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lastRenderedPageBreak/>
        <w:t xml:space="preserve">- космическое </w:t>
      </w:r>
      <w:r w:rsidRPr="009316B0">
        <w:rPr>
          <w:rFonts w:ascii="Times New Roman" w:eastAsia="Calibri" w:hAnsi="Times New Roman" w:cs="Times New Roman"/>
          <w:sz w:val="24"/>
          <w:szCs w:val="24"/>
        </w:rPr>
        <w:t>–</w:t>
      </w:r>
      <w:r w:rsidRPr="009316B0">
        <w:rPr>
          <w:rFonts w:ascii="Times New Roman" w:eastAsia="Calibri" w:hAnsi="Times New Roman" w:cs="Times New Roman"/>
          <w:iCs/>
          <w:sz w:val="24"/>
          <w:szCs w:val="24"/>
        </w:rPr>
        <w:t xml:space="preserve"> проблема взаимоотношений с Вселенной.</w:t>
      </w:r>
    </w:p>
    <w:p w14:paraId="4C2F41E7" w14:textId="77777777" w:rsidR="009316B0" w:rsidRDefault="009316B0" w:rsidP="009316B0">
      <w:pPr>
        <w:spacing w:after="0" w:line="240" w:lineRule="auto"/>
        <w:ind w:left="142"/>
        <w:jc w:val="center"/>
        <w:rPr>
          <w:rFonts w:ascii="Times New Roman" w:eastAsia="Calibri" w:hAnsi="Times New Roman" w:cs="Times New Roman"/>
          <w:b/>
          <w:iCs/>
          <w:sz w:val="24"/>
          <w:szCs w:val="24"/>
          <w:u w:val="single"/>
        </w:rPr>
      </w:pPr>
    </w:p>
    <w:p w14:paraId="58A56CE1" w14:textId="30FF460E" w:rsidR="009316B0" w:rsidRPr="009316B0" w:rsidRDefault="009316B0" w:rsidP="009316B0">
      <w:pPr>
        <w:spacing w:after="0" w:line="240" w:lineRule="auto"/>
        <w:ind w:left="142"/>
        <w:jc w:val="center"/>
        <w:rPr>
          <w:rFonts w:ascii="Times New Roman" w:eastAsia="Calibri" w:hAnsi="Times New Roman" w:cs="Times New Roman"/>
          <w:b/>
          <w:iCs/>
          <w:sz w:val="24"/>
          <w:szCs w:val="24"/>
          <w:u w:val="single"/>
        </w:rPr>
      </w:pPr>
      <w:r w:rsidRPr="009316B0">
        <w:rPr>
          <w:rFonts w:ascii="Times New Roman" w:eastAsia="Calibri" w:hAnsi="Times New Roman" w:cs="Times New Roman"/>
          <w:b/>
          <w:iCs/>
          <w:sz w:val="24"/>
          <w:szCs w:val="24"/>
          <w:u w:val="single"/>
        </w:rPr>
        <w:t>Основные характеристики человека:</w:t>
      </w:r>
    </w:p>
    <w:p w14:paraId="5D4EC87B" w14:textId="78F8F980" w:rsidR="009316B0" w:rsidRPr="009316B0" w:rsidRDefault="009316B0" w:rsidP="009316B0">
      <w:pPr>
        <w:spacing w:after="0" w:line="240" w:lineRule="auto"/>
        <w:ind w:left="142"/>
        <w:jc w:val="both"/>
        <w:rPr>
          <w:rFonts w:ascii="Times New Roman" w:eastAsia="Calibri" w:hAnsi="Times New Roman" w:cs="Times New Roman"/>
          <w:sz w:val="24"/>
          <w:szCs w:val="24"/>
        </w:rPr>
      </w:pPr>
      <w:r w:rsidRPr="009316B0">
        <w:rPr>
          <w:rFonts w:ascii="Times New Roman" w:eastAsia="Calibri" w:hAnsi="Times New Roman" w:cs="Times New Roman"/>
          <w:iCs/>
          <w:sz w:val="24"/>
          <w:szCs w:val="24"/>
        </w:rPr>
        <w:t xml:space="preserve">1. </w:t>
      </w:r>
      <w:r w:rsidRPr="009316B0">
        <w:rPr>
          <w:rFonts w:ascii="Times New Roman" w:eastAsia="Calibri" w:hAnsi="Times New Roman" w:cs="Times New Roman"/>
          <w:i/>
          <w:iCs/>
          <w:sz w:val="24"/>
          <w:szCs w:val="24"/>
        </w:rPr>
        <w:t>несводимость</w:t>
      </w:r>
      <w:r w:rsidRPr="009316B0">
        <w:rPr>
          <w:rFonts w:ascii="Times New Roman" w:eastAsia="Calibri" w:hAnsi="Times New Roman" w:cs="Times New Roman"/>
          <w:iCs/>
          <w:sz w:val="24"/>
          <w:szCs w:val="24"/>
        </w:rPr>
        <w:t xml:space="preserve"> – человек </w:t>
      </w:r>
      <w:r w:rsidRPr="009316B0">
        <w:rPr>
          <w:rFonts w:ascii="Times New Roman" w:eastAsia="Calibri" w:hAnsi="Times New Roman" w:cs="Times New Roman"/>
          <w:sz w:val="24"/>
          <w:szCs w:val="24"/>
        </w:rPr>
        <w:t xml:space="preserve">не совпадает ни с одной своей телесной или психологической особенностью, ни с профессией, ни с работой, ни с делом, а </w:t>
      </w:r>
      <w:r w:rsidRPr="009316B0">
        <w:rPr>
          <w:rFonts w:ascii="Times New Roman" w:eastAsia="Calibri" w:hAnsi="Times New Roman" w:cs="Times New Roman"/>
          <w:sz w:val="24"/>
          <w:szCs w:val="24"/>
        </w:rPr>
        <w:t>также</w:t>
      </w:r>
      <w:r w:rsidRPr="009316B0">
        <w:rPr>
          <w:rFonts w:ascii="Times New Roman" w:eastAsia="Calibri" w:hAnsi="Times New Roman" w:cs="Times New Roman"/>
          <w:sz w:val="24"/>
          <w:szCs w:val="24"/>
        </w:rPr>
        <w:t xml:space="preserve"> со своим биологическим типом: вырастет среди волков – станет волком, среди обезьян – обезьяной;</w:t>
      </w:r>
    </w:p>
    <w:p w14:paraId="326E013C" w14:textId="0D5F2DD2" w:rsidR="009316B0" w:rsidRPr="009316B0" w:rsidRDefault="009316B0" w:rsidP="009316B0">
      <w:pPr>
        <w:spacing w:after="0" w:line="240" w:lineRule="auto"/>
        <w:ind w:left="142"/>
        <w:jc w:val="both"/>
        <w:rPr>
          <w:rFonts w:ascii="Times New Roman" w:eastAsia="Calibri" w:hAnsi="Times New Roman" w:cs="Times New Roman"/>
          <w:sz w:val="24"/>
          <w:szCs w:val="24"/>
        </w:rPr>
      </w:pPr>
      <w:r w:rsidRPr="009316B0">
        <w:rPr>
          <w:rFonts w:ascii="Times New Roman" w:eastAsia="Calibri" w:hAnsi="Times New Roman" w:cs="Times New Roman"/>
          <w:iCs/>
          <w:sz w:val="24"/>
          <w:szCs w:val="24"/>
        </w:rPr>
        <w:t xml:space="preserve">2. </w:t>
      </w:r>
      <w:r w:rsidRPr="009316B0">
        <w:rPr>
          <w:rFonts w:ascii="Times New Roman" w:eastAsia="Calibri" w:hAnsi="Times New Roman" w:cs="Times New Roman"/>
          <w:i/>
          <w:iCs/>
          <w:sz w:val="24"/>
          <w:szCs w:val="24"/>
        </w:rPr>
        <w:t>н</w:t>
      </w:r>
      <w:r w:rsidRPr="009316B0">
        <w:rPr>
          <w:rFonts w:ascii="Times New Roman" w:eastAsia="Calibri" w:hAnsi="Times New Roman" w:cs="Times New Roman"/>
          <w:i/>
          <w:sz w:val="24"/>
          <w:szCs w:val="24"/>
        </w:rPr>
        <w:t>епредопределенность</w:t>
      </w:r>
      <w:r w:rsidRPr="009316B0">
        <w:rPr>
          <w:rFonts w:ascii="Times New Roman" w:eastAsia="Calibri" w:hAnsi="Times New Roman" w:cs="Times New Roman"/>
          <w:sz w:val="24"/>
          <w:szCs w:val="24"/>
        </w:rPr>
        <w:t xml:space="preserve"> – человек может рассчитать движение планет на сотни лет вперед, но не знает, что с ним будет завтра;</w:t>
      </w:r>
    </w:p>
    <w:p w14:paraId="41321983" w14:textId="77B46708" w:rsidR="009316B0" w:rsidRPr="009316B0" w:rsidRDefault="009316B0" w:rsidP="009316B0">
      <w:pPr>
        <w:spacing w:after="0" w:line="240" w:lineRule="auto"/>
        <w:ind w:left="142"/>
        <w:jc w:val="both"/>
        <w:rPr>
          <w:rFonts w:ascii="Times New Roman" w:eastAsia="Calibri" w:hAnsi="Times New Roman" w:cs="Times New Roman"/>
          <w:sz w:val="24"/>
          <w:szCs w:val="24"/>
        </w:rPr>
      </w:pPr>
      <w:r w:rsidRPr="009316B0">
        <w:rPr>
          <w:rFonts w:ascii="Times New Roman" w:eastAsia="Calibri" w:hAnsi="Times New Roman" w:cs="Times New Roman"/>
          <w:sz w:val="24"/>
          <w:szCs w:val="24"/>
        </w:rPr>
        <w:t xml:space="preserve">3. </w:t>
      </w:r>
      <w:r w:rsidRPr="009316B0">
        <w:rPr>
          <w:rFonts w:ascii="Times New Roman" w:eastAsia="Calibri" w:hAnsi="Times New Roman" w:cs="Times New Roman"/>
          <w:i/>
          <w:sz w:val="24"/>
          <w:szCs w:val="24"/>
        </w:rPr>
        <w:t>незаменимость</w:t>
      </w:r>
      <w:r w:rsidRPr="009316B0">
        <w:rPr>
          <w:rFonts w:ascii="Times New Roman" w:eastAsia="Calibri" w:hAnsi="Times New Roman" w:cs="Times New Roman"/>
          <w:sz w:val="24"/>
          <w:szCs w:val="24"/>
        </w:rPr>
        <w:t xml:space="preserve"> – выражается в том, что человек должен найти свое дело, ради которого он пришел в мир;</w:t>
      </w:r>
    </w:p>
    <w:p w14:paraId="3A0991B4" w14:textId="47A47F08" w:rsidR="009316B0" w:rsidRPr="009316B0" w:rsidRDefault="009316B0" w:rsidP="009316B0">
      <w:pPr>
        <w:spacing w:after="0" w:line="240" w:lineRule="auto"/>
        <w:ind w:left="142"/>
        <w:jc w:val="both"/>
        <w:rPr>
          <w:rFonts w:ascii="Times New Roman" w:eastAsia="Calibri" w:hAnsi="Times New Roman" w:cs="Times New Roman"/>
          <w:sz w:val="24"/>
          <w:szCs w:val="24"/>
        </w:rPr>
      </w:pPr>
      <w:r w:rsidRPr="009316B0">
        <w:rPr>
          <w:rFonts w:ascii="Times New Roman" w:eastAsia="Calibri" w:hAnsi="Times New Roman" w:cs="Times New Roman"/>
          <w:iCs/>
          <w:sz w:val="24"/>
          <w:szCs w:val="24"/>
        </w:rPr>
        <w:t xml:space="preserve">4. </w:t>
      </w:r>
      <w:r w:rsidRPr="009316B0">
        <w:rPr>
          <w:rFonts w:ascii="Times New Roman" w:eastAsia="Calibri" w:hAnsi="Times New Roman" w:cs="Times New Roman"/>
          <w:i/>
          <w:iCs/>
          <w:sz w:val="24"/>
          <w:szCs w:val="24"/>
        </w:rPr>
        <w:t>неповторимость</w:t>
      </w:r>
      <w:r w:rsidRPr="009316B0">
        <w:rPr>
          <w:rFonts w:ascii="Times New Roman" w:eastAsia="Calibri" w:hAnsi="Times New Roman" w:cs="Times New Roman"/>
          <w:iCs/>
          <w:sz w:val="24"/>
          <w:szCs w:val="24"/>
        </w:rPr>
        <w:t xml:space="preserve"> - </w:t>
      </w:r>
      <w:r w:rsidRPr="009316B0">
        <w:rPr>
          <w:rFonts w:ascii="Times New Roman" w:eastAsia="Calibri" w:hAnsi="Times New Roman" w:cs="Times New Roman"/>
          <w:sz w:val="24"/>
          <w:szCs w:val="24"/>
        </w:rPr>
        <w:t xml:space="preserve">фундаментальная характеристика человека </w:t>
      </w:r>
      <w:r w:rsidRPr="009316B0">
        <w:rPr>
          <w:rFonts w:ascii="Times New Roman" w:eastAsia="Calibri" w:hAnsi="Times New Roman" w:cs="Times New Roman"/>
          <w:sz w:val="24"/>
          <w:szCs w:val="24"/>
        </w:rPr>
        <w:t>– каждый</w:t>
      </w:r>
      <w:r w:rsidRPr="009316B0">
        <w:rPr>
          <w:rFonts w:ascii="Times New Roman" w:eastAsia="Calibri" w:hAnsi="Times New Roman" w:cs="Times New Roman"/>
          <w:sz w:val="24"/>
          <w:szCs w:val="24"/>
        </w:rPr>
        <w:t xml:space="preserve"> человек уникален и неповторим.</w:t>
      </w:r>
    </w:p>
    <w:p w14:paraId="54CBFEEA" w14:textId="77777777" w:rsidR="009316B0" w:rsidRDefault="009316B0" w:rsidP="009316B0">
      <w:pPr>
        <w:spacing w:after="0" w:line="240" w:lineRule="auto"/>
        <w:ind w:left="142"/>
        <w:rPr>
          <w:rFonts w:ascii="Times New Roman" w:eastAsia="Calibri" w:hAnsi="Times New Roman" w:cs="Times New Roman"/>
          <w:b/>
          <w:bCs/>
          <w:iCs/>
          <w:sz w:val="24"/>
          <w:szCs w:val="24"/>
          <w:u w:val="single"/>
        </w:rPr>
      </w:pPr>
    </w:p>
    <w:p w14:paraId="1C277B70" w14:textId="5DDBD01E" w:rsid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b/>
          <w:bCs/>
          <w:iCs/>
          <w:sz w:val="24"/>
          <w:szCs w:val="24"/>
          <w:u w:val="single"/>
        </w:rPr>
        <w:t>Социализация</w:t>
      </w:r>
      <w:r w:rsidRPr="009316B0">
        <w:rPr>
          <w:rFonts w:ascii="Times New Roman" w:eastAsia="Calibri" w:hAnsi="Times New Roman" w:cs="Times New Roman"/>
          <w:iCs/>
          <w:sz w:val="24"/>
          <w:szCs w:val="24"/>
        </w:rPr>
        <w:t xml:space="preserve"> – процесс усвоения индивидом социальных норм и культурных ценностей того общества, к которому он принадлежит.</w:t>
      </w:r>
    </w:p>
    <w:tbl>
      <w:tblPr>
        <w:tblW w:w="10763" w:type="dxa"/>
        <w:tblCellMar>
          <w:left w:w="0" w:type="dxa"/>
          <w:right w:w="0" w:type="dxa"/>
        </w:tblCellMar>
        <w:tblLook w:val="0420" w:firstRow="1" w:lastRow="0" w:firstColumn="0" w:lastColumn="0" w:noHBand="0" w:noVBand="1"/>
      </w:tblPr>
      <w:tblGrid>
        <w:gridCol w:w="3620"/>
        <w:gridCol w:w="7143"/>
      </w:tblGrid>
      <w:tr w:rsidR="009316B0" w:rsidRPr="009316B0" w14:paraId="5C6A80E1" w14:textId="77777777" w:rsidTr="009316B0">
        <w:trPr>
          <w:trHeight w:val="274"/>
        </w:trPr>
        <w:tc>
          <w:tcPr>
            <w:tcW w:w="362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27F8AFDE" w14:textId="77777777" w:rsidR="009316B0" w:rsidRPr="009316B0" w:rsidRDefault="009316B0" w:rsidP="009316B0">
            <w:pPr>
              <w:spacing w:after="0" w:line="240" w:lineRule="auto"/>
              <w:jc w:val="center"/>
              <w:rPr>
                <w:rFonts w:ascii="Arial" w:eastAsia="Times New Roman" w:hAnsi="Arial" w:cs="Arial"/>
                <w:sz w:val="24"/>
                <w:szCs w:val="24"/>
                <w:lang w:eastAsia="ru-RU"/>
              </w:rPr>
            </w:pPr>
            <w:r w:rsidRPr="009316B0">
              <w:rPr>
                <w:rFonts w:ascii="Times New Roman" w:eastAsia="Times New Roman" w:hAnsi="Times New Roman" w:cs="Times New Roman"/>
                <w:color w:val="000000"/>
                <w:kern w:val="24"/>
                <w:sz w:val="24"/>
                <w:szCs w:val="24"/>
                <w:lang w:eastAsia="ru-RU"/>
              </w:rPr>
              <w:t>Вид</w:t>
            </w:r>
          </w:p>
        </w:tc>
        <w:tc>
          <w:tcPr>
            <w:tcW w:w="714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0A7F9B03" w14:textId="77777777" w:rsidR="009316B0" w:rsidRPr="009316B0" w:rsidRDefault="009316B0" w:rsidP="009316B0">
            <w:pPr>
              <w:spacing w:after="0" w:line="240" w:lineRule="auto"/>
              <w:jc w:val="center"/>
              <w:rPr>
                <w:rFonts w:ascii="Arial" w:eastAsia="Times New Roman" w:hAnsi="Arial" w:cs="Arial"/>
                <w:sz w:val="24"/>
                <w:szCs w:val="24"/>
                <w:lang w:eastAsia="ru-RU"/>
              </w:rPr>
            </w:pPr>
            <w:r w:rsidRPr="009316B0">
              <w:rPr>
                <w:rFonts w:ascii="Times New Roman" w:eastAsia="Times New Roman" w:hAnsi="Times New Roman" w:cs="Times New Roman"/>
                <w:color w:val="000000"/>
                <w:kern w:val="24"/>
                <w:sz w:val="24"/>
                <w:szCs w:val="24"/>
                <w:lang w:eastAsia="ru-RU"/>
              </w:rPr>
              <w:t>Характеристика</w:t>
            </w:r>
          </w:p>
        </w:tc>
      </w:tr>
      <w:tr w:rsidR="009316B0" w:rsidRPr="009316B0" w14:paraId="640AA9CB" w14:textId="77777777" w:rsidTr="009316B0">
        <w:trPr>
          <w:trHeight w:val="408"/>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DF19D1" w14:textId="77777777" w:rsidR="009316B0" w:rsidRPr="009316B0" w:rsidRDefault="009316B0" w:rsidP="009316B0">
            <w:pPr>
              <w:spacing w:after="0" w:line="240" w:lineRule="auto"/>
              <w:jc w:val="center"/>
              <w:rPr>
                <w:rFonts w:ascii="Arial" w:eastAsia="Times New Roman" w:hAnsi="Arial" w:cs="Arial"/>
                <w:sz w:val="24"/>
                <w:szCs w:val="24"/>
                <w:lang w:eastAsia="ru-RU"/>
              </w:rPr>
            </w:pPr>
            <w:r w:rsidRPr="009316B0">
              <w:rPr>
                <w:rFonts w:ascii="Times New Roman" w:eastAsia="Times New Roman" w:hAnsi="Times New Roman" w:cs="Times New Roman"/>
                <w:color w:val="000000"/>
                <w:kern w:val="24"/>
                <w:sz w:val="24"/>
                <w:szCs w:val="24"/>
                <w:lang w:eastAsia="ru-RU"/>
              </w:rPr>
              <w:t xml:space="preserve">Первичная </w:t>
            </w:r>
          </w:p>
          <w:p w14:paraId="15EE5E37" w14:textId="77777777" w:rsidR="009316B0" w:rsidRPr="009316B0" w:rsidRDefault="009316B0" w:rsidP="009316B0">
            <w:pPr>
              <w:spacing w:after="0" w:line="240" w:lineRule="auto"/>
              <w:jc w:val="center"/>
              <w:rPr>
                <w:rFonts w:ascii="Arial" w:eastAsia="Times New Roman" w:hAnsi="Arial" w:cs="Arial"/>
                <w:sz w:val="24"/>
                <w:szCs w:val="24"/>
                <w:lang w:eastAsia="ru-RU"/>
              </w:rPr>
            </w:pPr>
            <w:r w:rsidRPr="009316B0">
              <w:rPr>
                <w:rFonts w:ascii="Times New Roman" w:eastAsia="Times New Roman" w:hAnsi="Times New Roman" w:cs="Times New Roman"/>
                <w:color w:val="000000"/>
                <w:kern w:val="24"/>
                <w:sz w:val="24"/>
                <w:szCs w:val="24"/>
                <w:lang w:eastAsia="ru-RU"/>
              </w:rPr>
              <w:t>социализация</w:t>
            </w:r>
          </w:p>
        </w:tc>
        <w:tc>
          <w:tcPr>
            <w:tcW w:w="71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A11E0C" w14:textId="2A8EEE64" w:rsidR="009316B0" w:rsidRPr="009316B0" w:rsidRDefault="009316B0" w:rsidP="009316B0">
            <w:pPr>
              <w:spacing w:after="0" w:line="240" w:lineRule="auto"/>
              <w:jc w:val="both"/>
              <w:rPr>
                <w:rFonts w:ascii="Arial" w:eastAsia="Times New Roman" w:hAnsi="Arial" w:cs="Arial"/>
                <w:sz w:val="24"/>
                <w:szCs w:val="24"/>
                <w:lang w:eastAsia="ru-RU"/>
              </w:rPr>
            </w:pPr>
            <w:r w:rsidRPr="009316B0">
              <w:rPr>
                <w:rFonts w:ascii="Times New Roman" w:eastAsia="Times New Roman" w:hAnsi="Times New Roman" w:cs="Times New Roman"/>
                <w:color w:val="000000"/>
                <w:kern w:val="24"/>
                <w:sz w:val="24"/>
                <w:szCs w:val="24"/>
                <w:lang w:eastAsia="ru-RU"/>
              </w:rPr>
              <w:t>Процесс формирования базовых ценностей, который происходит с момента рождения до достижения зрелости</w:t>
            </w:r>
          </w:p>
        </w:tc>
      </w:tr>
      <w:tr w:rsidR="009316B0" w:rsidRPr="009316B0" w14:paraId="6D3F6478" w14:textId="77777777" w:rsidTr="009316B0">
        <w:trPr>
          <w:trHeight w:val="404"/>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20BF45" w14:textId="77777777" w:rsidR="009316B0" w:rsidRPr="009316B0" w:rsidRDefault="009316B0" w:rsidP="009316B0">
            <w:pPr>
              <w:spacing w:after="0" w:line="240" w:lineRule="auto"/>
              <w:jc w:val="center"/>
              <w:rPr>
                <w:rFonts w:ascii="Arial" w:eastAsia="Times New Roman" w:hAnsi="Arial" w:cs="Arial"/>
                <w:sz w:val="24"/>
                <w:szCs w:val="24"/>
                <w:lang w:eastAsia="ru-RU"/>
              </w:rPr>
            </w:pPr>
            <w:r w:rsidRPr="009316B0">
              <w:rPr>
                <w:rFonts w:ascii="Times New Roman" w:eastAsia="Times New Roman" w:hAnsi="Times New Roman" w:cs="Times New Roman"/>
                <w:color w:val="000000"/>
                <w:kern w:val="24"/>
                <w:sz w:val="24"/>
                <w:szCs w:val="24"/>
                <w:lang w:eastAsia="ru-RU"/>
              </w:rPr>
              <w:t>Вторичная социализация</w:t>
            </w:r>
          </w:p>
        </w:tc>
        <w:tc>
          <w:tcPr>
            <w:tcW w:w="71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566A78" w14:textId="485C480C" w:rsidR="009316B0" w:rsidRPr="009316B0" w:rsidRDefault="009316B0" w:rsidP="009316B0">
            <w:pPr>
              <w:spacing w:after="0" w:line="240" w:lineRule="auto"/>
              <w:jc w:val="both"/>
              <w:rPr>
                <w:rFonts w:ascii="Arial" w:eastAsia="Times New Roman" w:hAnsi="Arial" w:cs="Arial"/>
                <w:sz w:val="24"/>
                <w:szCs w:val="24"/>
                <w:lang w:eastAsia="ru-RU"/>
              </w:rPr>
            </w:pPr>
            <w:r w:rsidRPr="009316B0">
              <w:rPr>
                <w:rFonts w:ascii="Times New Roman" w:eastAsia="Times New Roman" w:hAnsi="Times New Roman" w:cs="Times New Roman"/>
                <w:color w:val="000000"/>
                <w:kern w:val="24"/>
                <w:sz w:val="24"/>
                <w:szCs w:val="24"/>
                <w:lang w:eastAsia="ru-RU"/>
              </w:rPr>
              <w:t>Процесс корректировки норм поведения, который происходит с момента достижения зрелости и до конца жизни</w:t>
            </w:r>
          </w:p>
        </w:tc>
      </w:tr>
    </w:tbl>
    <w:p w14:paraId="50200D55" w14:textId="2052B2C9" w:rsidR="009316B0" w:rsidRDefault="009316B0" w:rsidP="00375979">
      <w:pPr>
        <w:spacing w:after="0" w:line="240" w:lineRule="auto"/>
        <w:ind w:left="142"/>
        <w:jc w:val="both"/>
        <w:rPr>
          <w:rFonts w:ascii="Times New Roman" w:eastAsia="Calibri" w:hAnsi="Times New Roman" w:cs="Times New Roman"/>
          <w:iCs/>
          <w:sz w:val="24"/>
          <w:szCs w:val="24"/>
        </w:rPr>
      </w:pPr>
      <w:r w:rsidRPr="009316B0">
        <w:rPr>
          <w:rFonts w:ascii="Times New Roman" w:eastAsia="Calibri" w:hAnsi="Times New Roman" w:cs="Times New Roman"/>
          <w:b/>
          <w:bCs/>
          <w:iCs/>
          <w:sz w:val="24"/>
          <w:szCs w:val="24"/>
        </w:rPr>
        <w:t>«Одичавшие дети»</w:t>
      </w:r>
      <w:r w:rsidRPr="009316B0">
        <w:rPr>
          <w:rFonts w:ascii="Times New Roman" w:eastAsia="Calibri" w:hAnsi="Times New Roman" w:cs="Times New Roman"/>
          <w:iCs/>
          <w:sz w:val="24"/>
          <w:szCs w:val="24"/>
        </w:rPr>
        <w:t xml:space="preserve"> – (другие названия: </w:t>
      </w:r>
      <w:r w:rsidRPr="009316B0">
        <w:rPr>
          <w:rFonts w:ascii="Times New Roman" w:eastAsia="Calibri" w:hAnsi="Times New Roman" w:cs="Times New Roman"/>
          <w:b/>
          <w:bCs/>
          <w:iCs/>
          <w:sz w:val="24"/>
          <w:szCs w:val="24"/>
        </w:rPr>
        <w:t>дикие дети</w:t>
      </w:r>
      <w:r w:rsidRPr="009316B0">
        <w:rPr>
          <w:rFonts w:ascii="Times New Roman" w:eastAsia="Calibri" w:hAnsi="Times New Roman" w:cs="Times New Roman"/>
          <w:iCs/>
          <w:sz w:val="24"/>
          <w:szCs w:val="24"/>
        </w:rPr>
        <w:t>, </w:t>
      </w:r>
      <w:r w:rsidRPr="009316B0">
        <w:rPr>
          <w:rFonts w:ascii="Times New Roman" w:eastAsia="Calibri" w:hAnsi="Times New Roman" w:cs="Times New Roman"/>
          <w:b/>
          <w:bCs/>
          <w:iCs/>
          <w:sz w:val="24"/>
          <w:szCs w:val="24"/>
        </w:rPr>
        <w:t>дети-</w:t>
      </w:r>
      <w:r w:rsidRPr="009316B0">
        <w:rPr>
          <w:rFonts w:ascii="Times New Roman" w:eastAsia="Calibri" w:hAnsi="Times New Roman" w:cs="Times New Roman"/>
          <w:b/>
          <w:bCs/>
          <w:iCs/>
          <w:sz w:val="24"/>
          <w:szCs w:val="24"/>
        </w:rPr>
        <w:t>маугли</w:t>
      </w:r>
      <w:r w:rsidRPr="009316B0">
        <w:rPr>
          <w:rFonts w:ascii="Times New Roman" w:eastAsia="Calibri" w:hAnsi="Times New Roman" w:cs="Times New Roman"/>
          <w:iCs/>
          <w:sz w:val="24"/>
          <w:szCs w:val="24"/>
        </w:rPr>
        <w:t>) –</w:t>
      </w:r>
      <w:r w:rsidRPr="009316B0">
        <w:rPr>
          <w:rFonts w:ascii="Times New Roman" w:eastAsia="Calibri" w:hAnsi="Times New Roman" w:cs="Times New Roman"/>
          <w:iCs/>
          <w:sz w:val="24"/>
          <w:szCs w:val="24"/>
        </w:rPr>
        <w:t xml:space="preserve"> человеческие дети, которые росли в условиях крайней социальной </w:t>
      </w:r>
      <w:r w:rsidRPr="009316B0">
        <w:rPr>
          <w:rFonts w:ascii="Times New Roman" w:eastAsia="Calibri" w:hAnsi="Times New Roman" w:cs="Times New Roman"/>
          <w:iCs/>
          <w:sz w:val="24"/>
          <w:szCs w:val="24"/>
        </w:rPr>
        <w:t>изоляции –</w:t>
      </w:r>
      <w:r w:rsidRPr="009316B0">
        <w:rPr>
          <w:rFonts w:ascii="Times New Roman" w:eastAsia="Calibri" w:hAnsi="Times New Roman" w:cs="Times New Roman"/>
          <w:iCs/>
          <w:sz w:val="24"/>
          <w:szCs w:val="24"/>
        </w:rPr>
        <w:t xml:space="preserve"> вне контакта с людьми с раннего </w:t>
      </w:r>
      <w:r w:rsidRPr="009316B0">
        <w:rPr>
          <w:rFonts w:ascii="Times New Roman" w:eastAsia="Calibri" w:hAnsi="Times New Roman" w:cs="Times New Roman"/>
          <w:iCs/>
          <w:sz w:val="24"/>
          <w:szCs w:val="24"/>
        </w:rPr>
        <w:t>возраста –</w:t>
      </w:r>
      <w:r w:rsidRPr="009316B0">
        <w:rPr>
          <w:rFonts w:ascii="Times New Roman" w:eastAsia="Calibri" w:hAnsi="Times New Roman" w:cs="Times New Roman"/>
          <w:iCs/>
          <w:sz w:val="24"/>
          <w:szCs w:val="24"/>
        </w:rPr>
        <w:t xml:space="preserve"> и практически не испытывали заботы и любви со стороны другого человека, не имели</w:t>
      </w:r>
      <w:r w:rsidR="00375979">
        <w:rPr>
          <w:rFonts w:ascii="Times New Roman" w:eastAsia="Calibri" w:hAnsi="Times New Roman" w:cs="Times New Roman"/>
          <w:iCs/>
          <w:sz w:val="24"/>
          <w:szCs w:val="24"/>
        </w:rPr>
        <w:t xml:space="preserve"> о</w:t>
      </w:r>
      <w:r w:rsidRPr="009316B0">
        <w:rPr>
          <w:rFonts w:ascii="Times New Roman" w:eastAsia="Calibri" w:hAnsi="Times New Roman" w:cs="Times New Roman"/>
          <w:iCs/>
          <w:sz w:val="24"/>
          <w:szCs w:val="24"/>
        </w:rPr>
        <w:t>пыта социального поведения и общения. Такие дети, оставленные родителями, воспитываются животными или живут в изоляции.</w:t>
      </w:r>
    </w:p>
    <w:p w14:paraId="09242D5C" w14:textId="1144276A" w:rsidR="009316B0" w:rsidRDefault="009316B0" w:rsidP="009316B0">
      <w:pPr>
        <w:spacing w:after="0" w:line="240" w:lineRule="auto"/>
        <w:ind w:left="142"/>
        <w:rPr>
          <w:rFonts w:ascii="Times New Roman" w:eastAsia="Calibri" w:hAnsi="Times New Roman" w:cs="Times New Roman"/>
          <w:iCs/>
          <w:sz w:val="24"/>
          <w:szCs w:val="24"/>
        </w:rPr>
      </w:pPr>
    </w:p>
    <w:p w14:paraId="5FDEF819" w14:textId="113D654B" w:rsidR="009316B0" w:rsidRPr="009316B0" w:rsidRDefault="009316B0" w:rsidP="00375979">
      <w:pPr>
        <w:spacing w:after="0" w:line="240" w:lineRule="auto"/>
        <w:ind w:left="142"/>
        <w:jc w:val="both"/>
        <w:rPr>
          <w:rFonts w:ascii="Times New Roman" w:eastAsia="Calibri" w:hAnsi="Times New Roman" w:cs="Times New Roman"/>
          <w:iCs/>
          <w:sz w:val="24"/>
          <w:szCs w:val="24"/>
        </w:rPr>
      </w:pPr>
      <w:r w:rsidRPr="009316B0">
        <w:rPr>
          <w:rFonts w:ascii="Times New Roman" w:eastAsia="Calibri" w:hAnsi="Times New Roman" w:cs="Times New Roman"/>
          <w:b/>
          <w:iCs/>
          <w:sz w:val="24"/>
          <w:szCs w:val="24"/>
          <w:u w:val="single"/>
        </w:rPr>
        <w:t>Смысл жизни</w:t>
      </w:r>
      <w:r w:rsidRPr="009316B0">
        <w:rPr>
          <w:rFonts w:ascii="Times New Roman" w:eastAsia="Calibri" w:hAnsi="Times New Roman" w:cs="Times New Roman"/>
          <w:iCs/>
          <w:sz w:val="24"/>
          <w:szCs w:val="24"/>
        </w:rPr>
        <w:t xml:space="preserve"> </w:t>
      </w:r>
      <w:r w:rsidR="00375979" w:rsidRPr="009316B0">
        <w:rPr>
          <w:rFonts w:ascii="Times New Roman" w:eastAsia="Calibri" w:hAnsi="Times New Roman" w:cs="Times New Roman"/>
          <w:sz w:val="24"/>
          <w:szCs w:val="24"/>
        </w:rPr>
        <w:t>–</w:t>
      </w:r>
      <w:r w:rsidRPr="009316B0">
        <w:rPr>
          <w:rFonts w:ascii="Times New Roman" w:eastAsia="Calibri" w:hAnsi="Times New Roman" w:cs="Times New Roman"/>
          <w:iCs/>
          <w:sz w:val="24"/>
          <w:szCs w:val="24"/>
        </w:rPr>
        <w:t xml:space="preserve"> философская проблема, имеющая отношение к определению конечной цели существования, предназначения человечества.</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179"/>
      </w:tblGrid>
      <w:tr w:rsidR="009316B0" w:rsidRPr="009316B0" w14:paraId="644C4E14" w14:textId="77777777" w:rsidTr="009316B0">
        <w:tc>
          <w:tcPr>
            <w:tcW w:w="2448" w:type="dxa"/>
            <w:shd w:val="clear" w:color="auto" w:fill="DBE5F1" w:themeFill="accent1" w:themeFillTint="33"/>
          </w:tcPr>
          <w:p w14:paraId="07E0B678" w14:textId="77777777" w:rsidR="009316B0" w:rsidRPr="009316B0" w:rsidRDefault="009316B0" w:rsidP="009316B0">
            <w:pPr>
              <w:spacing w:after="0" w:line="240" w:lineRule="auto"/>
              <w:ind w:left="142"/>
              <w:jc w:val="center"/>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Теория / представитель</w:t>
            </w:r>
          </w:p>
        </w:tc>
        <w:tc>
          <w:tcPr>
            <w:tcW w:w="8179" w:type="dxa"/>
            <w:shd w:val="clear" w:color="auto" w:fill="DBE5F1" w:themeFill="accent1" w:themeFillTint="33"/>
          </w:tcPr>
          <w:p w14:paraId="52C4D5D6" w14:textId="77777777" w:rsidR="009316B0" w:rsidRPr="009316B0" w:rsidRDefault="009316B0" w:rsidP="009316B0">
            <w:pPr>
              <w:spacing w:after="0" w:line="240" w:lineRule="auto"/>
              <w:ind w:left="142"/>
              <w:jc w:val="center"/>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Характеристика</w:t>
            </w:r>
          </w:p>
        </w:tc>
      </w:tr>
      <w:tr w:rsidR="009316B0" w:rsidRPr="009316B0" w14:paraId="44446691" w14:textId="77777777" w:rsidTr="009316B0">
        <w:tc>
          <w:tcPr>
            <w:tcW w:w="2448" w:type="dxa"/>
          </w:tcPr>
          <w:p w14:paraId="5E5C3F36"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Аристотель</w:t>
            </w:r>
          </w:p>
        </w:tc>
        <w:tc>
          <w:tcPr>
            <w:tcW w:w="8179" w:type="dxa"/>
          </w:tcPr>
          <w:p w14:paraId="13F1F4AE"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целью всех человеческих поступков является счастье, которое состоит в осуществлении сущности человека.</w:t>
            </w:r>
          </w:p>
        </w:tc>
      </w:tr>
      <w:tr w:rsidR="009316B0" w:rsidRPr="009316B0" w14:paraId="248DF318" w14:textId="77777777" w:rsidTr="009316B0">
        <w:tc>
          <w:tcPr>
            <w:tcW w:w="2448" w:type="dxa"/>
          </w:tcPr>
          <w:p w14:paraId="0F1F9ABA"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Эпикур</w:t>
            </w:r>
          </w:p>
          <w:p w14:paraId="4A7F8113"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(гедонизм)</w:t>
            </w:r>
          </w:p>
        </w:tc>
        <w:tc>
          <w:tcPr>
            <w:tcW w:w="8179" w:type="dxa"/>
          </w:tcPr>
          <w:p w14:paraId="188795E3"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цель человеческой жизни – это получение удовольствия.</w:t>
            </w:r>
          </w:p>
        </w:tc>
      </w:tr>
      <w:tr w:rsidR="009316B0" w:rsidRPr="009316B0" w14:paraId="781B1738" w14:textId="77777777" w:rsidTr="009316B0">
        <w:tc>
          <w:tcPr>
            <w:tcW w:w="2448" w:type="dxa"/>
          </w:tcPr>
          <w:p w14:paraId="74B39A16"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Киники</w:t>
            </w:r>
          </w:p>
        </w:tc>
        <w:tc>
          <w:tcPr>
            <w:tcW w:w="8179" w:type="dxa"/>
          </w:tcPr>
          <w:p w14:paraId="292B2AF1"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считали конечной целью устремлений человека добродетель.</w:t>
            </w:r>
          </w:p>
        </w:tc>
      </w:tr>
      <w:tr w:rsidR="009316B0" w:rsidRPr="009316B0" w14:paraId="110E5DD6" w14:textId="77777777" w:rsidTr="009316B0">
        <w:tc>
          <w:tcPr>
            <w:tcW w:w="2448" w:type="dxa"/>
          </w:tcPr>
          <w:p w14:paraId="4256BDF9"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 xml:space="preserve">Стоики </w:t>
            </w:r>
          </w:p>
        </w:tc>
        <w:tc>
          <w:tcPr>
            <w:tcW w:w="8179" w:type="dxa"/>
          </w:tcPr>
          <w:p w14:paraId="14C2D266"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целью жизни должна быть нравственность.</w:t>
            </w:r>
          </w:p>
        </w:tc>
      </w:tr>
      <w:tr w:rsidR="009316B0" w:rsidRPr="009316B0" w14:paraId="2DC23F7E" w14:textId="77777777" w:rsidTr="009316B0">
        <w:tc>
          <w:tcPr>
            <w:tcW w:w="2448" w:type="dxa"/>
          </w:tcPr>
          <w:p w14:paraId="6F3298DB"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proofErr w:type="spellStart"/>
            <w:r w:rsidRPr="009316B0">
              <w:rPr>
                <w:rFonts w:ascii="Times New Roman" w:eastAsia="Calibri" w:hAnsi="Times New Roman" w:cs="Times New Roman"/>
                <w:iCs/>
                <w:sz w:val="24"/>
                <w:szCs w:val="24"/>
              </w:rPr>
              <w:t>А.Шопенгауэр</w:t>
            </w:r>
            <w:proofErr w:type="spellEnd"/>
          </w:p>
          <w:p w14:paraId="031EF9A8"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(иррационализм)</w:t>
            </w:r>
          </w:p>
        </w:tc>
        <w:tc>
          <w:tcPr>
            <w:tcW w:w="8179" w:type="dxa"/>
          </w:tcPr>
          <w:p w14:paraId="565C4B51"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жизнь человека – это постоянная борьба со смертью, непрестанное страдание; проявление некой мировой воли.</w:t>
            </w:r>
          </w:p>
        </w:tc>
      </w:tr>
      <w:tr w:rsidR="009316B0" w:rsidRPr="009316B0" w14:paraId="3E2F397B" w14:textId="77777777" w:rsidTr="009316B0">
        <w:tc>
          <w:tcPr>
            <w:tcW w:w="2448" w:type="dxa"/>
          </w:tcPr>
          <w:p w14:paraId="100A7FD2"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proofErr w:type="spellStart"/>
            <w:r w:rsidRPr="009316B0">
              <w:rPr>
                <w:rFonts w:ascii="Times New Roman" w:eastAsia="Calibri" w:hAnsi="Times New Roman" w:cs="Times New Roman"/>
                <w:iCs/>
                <w:sz w:val="24"/>
                <w:szCs w:val="24"/>
              </w:rPr>
              <w:t>А.Камю</w:t>
            </w:r>
            <w:proofErr w:type="spellEnd"/>
          </w:p>
          <w:p w14:paraId="7DD653DB"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(экзистенциализм)</w:t>
            </w:r>
          </w:p>
        </w:tc>
        <w:tc>
          <w:tcPr>
            <w:tcW w:w="8179" w:type="dxa"/>
          </w:tcPr>
          <w:p w14:paraId="225BFE15"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«Абсурдно, что мы родились, абсурдно, что мы умрем»</w:t>
            </w:r>
          </w:p>
        </w:tc>
      </w:tr>
      <w:tr w:rsidR="009316B0" w:rsidRPr="009316B0" w14:paraId="7058B2A0" w14:textId="77777777" w:rsidTr="009316B0">
        <w:tc>
          <w:tcPr>
            <w:tcW w:w="2448" w:type="dxa"/>
          </w:tcPr>
          <w:p w14:paraId="34BCF2F5"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proofErr w:type="spellStart"/>
            <w:r w:rsidRPr="009316B0">
              <w:rPr>
                <w:rFonts w:ascii="Times New Roman" w:eastAsia="Calibri" w:hAnsi="Times New Roman" w:cs="Times New Roman"/>
                <w:iCs/>
                <w:sz w:val="24"/>
                <w:szCs w:val="24"/>
              </w:rPr>
              <w:t>У.Джеймс</w:t>
            </w:r>
            <w:proofErr w:type="spellEnd"/>
          </w:p>
          <w:p w14:paraId="4FC18196"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(прагматики)</w:t>
            </w:r>
          </w:p>
        </w:tc>
        <w:tc>
          <w:tcPr>
            <w:tcW w:w="8179" w:type="dxa"/>
          </w:tcPr>
          <w:p w14:paraId="4D953680"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смысл жизни – это вера в цель жизни, которая не противоречит чьему-либо опыту содержательной жизни.</w:t>
            </w:r>
          </w:p>
        </w:tc>
      </w:tr>
      <w:tr w:rsidR="009316B0" w:rsidRPr="009316B0" w14:paraId="07D9145B" w14:textId="77777777" w:rsidTr="009316B0">
        <w:tc>
          <w:tcPr>
            <w:tcW w:w="2448" w:type="dxa"/>
          </w:tcPr>
          <w:p w14:paraId="15C99412"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proofErr w:type="spellStart"/>
            <w:r w:rsidRPr="009316B0">
              <w:rPr>
                <w:rFonts w:ascii="Times New Roman" w:eastAsia="Calibri" w:hAnsi="Times New Roman" w:cs="Times New Roman"/>
                <w:iCs/>
                <w:sz w:val="24"/>
                <w:szCs w:val="24"/>
              </w:rPr>
              <w:t>Ф.Ницше</w:t>
            </w:r>
            <w:proofErr w:type="spellEnd"/>
          </w:p>
          <w:p w14:paraId="71423866"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(нигилизм)</w:t>
            </w:r>
          </w:p>
        </w:tc>
        <w:tc>
          <w:tcPr>
            <w:tcW w:w="8179" w:type="dxa"/>
          </w:tcPr>
          <w:p w14:paraId="147A944C"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смыслом жизни является подготовка Земли к появлению сверхчеловека;</w:t>
            </w:r>
          </w:p>
          <w:p w14:paraId="3D97E92C"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Нигилистическая версия говорит о бессмысленности эмпирической жизни; человек должен чувственно переживать каждый момент своей жизни, готовясь к смерти.</w:t>
            </w:r>
          </w:p>
        </w:tc>
      </w:tr>
      <w:tr w:rsidR="009316B0" w:rsidRPr="009316B0" w14:paraId="11E312C9" w14:textId="77777777" w:rsidTr="009316B0">
        <w:trPr>
          <w:trHeight w:val="90"/>
        </w:trPr>
        <w:tc>
          <w:tcPr>
            <w:tcW w:w="2448" w:type="dxa"/>
          </w:tcPr>
          <w:p w14:paraId="2DEE9298"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 xml:space="preserve">Э. Фромм </w:t>
            </w:r>
          </w:p>
          <w:p w14:paraId="347A9927"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(гуманизм)</w:t>
            </w:r>
          </w:p>
        </w:tc>
        <w:tc>
          <w:tcPr>
            <w:tcW w:w="8179" w:type="dxa"/>
          </w:tcPr>
          <w:p w14:paraId="5E522F07"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смысл конечной человеческой жизни в самореализации, в актуализации всех заложенных в человеке способностей.</w:t>
            </w:r>
          </w:p>
        </w:tc>
      </w:tr>
      <w:tr w:rsidR="009316B0" w:rsidRPr="009316B0" w14:paraId="0444DF42" w14:textId="77777777" w:rsidTr="009316B0">
        <w:trPr>
          <w:trHeight w:val="90"/>
        </w:trPr>
        <w:tc>
          <w:tcPr>
            <w:tcW w:w="2448" w:type="dxa"/>
          </w:tcPr>
          <w:p w14:paraId="4F546A6E"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Теория / представитель</w:t>
            </w:r>
          </w:p>
        </w:tc>
        <w:tc>
          <w:tcPr>
            <w:tcW w:w="8179" w:type="dxa"/>
          </w:tcPr>
          <w:p w14:paraId="7483EDC0"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Характеристика</w:t>
            </w:r>
          </w:p>
        </w:tc>
      </w:tr>
      <w:tr w:rsidR="009316B0" w:rsidRPr="009316B0" w14:paraId="5DAA45E2" w14:textId="77777777" w:rsidTr="009316B0">
        <w:trPr>
          <w:trHeight w:val="90"/>
        </w:trPr>
        <w:tc>
          <w:tcPr>
            <w:tcW w:w="10627" w:type="dxa"/>
            <w:gridSpan w:val="2"/>
          </w:tcPr>
          <w:p w14:paraId="613587DE" w14:textId="77777777" w:rsidR="009316B0" w:rsidRPr="009316B0" w:rsidRDefault="009316B0" w:rsidP="009316B0">
            <w:pPr>
              <w:spacing w:after="0" w:line="240" w:lineRule="auto"/>
              <w:ind w:left="142"/>
              <w:jc w:val="center"/>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Религиозная версия</w:t>
            </w:r>
          </w:p>
        </w:tc>
      </w:tr>
      <w:tr w:rsidR="009316B0" w:rsidRPr="009316B0" w14:paraId="0530519A" w14:textId="77777777" w:rsidTr="009316B0">
        <w:trPr>
          <w:trHeight w:val="90"/>
        </w:trPr>
        <w:tc>
          <w:tcPr>
            <w:tcW w:w="2448" w:type="dxa"/>
          </w:tcPr>
          <w:p w14:paraId="6847E111"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христианство</w:t>
            </w:r>
          </w:p>
        </w:tc>
        <w:tc>
          <w:tcPr>
            <w:tcW w:w="8179" w:type="dxa"/>
          </w:tcPr>
          <w:p w14:paraId="28922D95"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смысл жизни в спасении души</w:t>
            </w:r>
          </w:p>
          <w:p w14:paraId="0AEB6FE5"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p>
        </w:tc>
      </w:tr>
      <w:tr w:rsidR="009316B0" w:rsidRPr="009316B0" w14:paraId="6F682983" w14:textId="77777777" w:rsidTr="009316B0">
        <w:trPr>
          <w:trHeight w:val="90"/>
        </w:trPr>
        <w:tc>
          <w:tcPr>
            <w:tcW w:w="2448" w:type="dxa"/>
          </w:tcPr>
          <w:p w14:paraId="29B73745"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lastRenderedPageBreak/>
              <w:t>буддизм</w:t>
            </w:r>
          </w:p>
        </w:tc>
        <w:tc>
          <w:tcPr>
            <w:tcW w:w="8179" w:type="dxa"/>
          </w:tcPr>
          <w:p w14:paraId="74D01FFD"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смысл и высшая цель жизни состоит в прекращении страдания</w:t>
            </w:r>
          </w:p>
        </w:tc>
      </w:tr>
      <w:tr w:rsidR="009316B0" w:rsidRPr="009316B0" w14:paraId="41560532" w14:textId="77777777" w:rsidTr="009316B0">
        <w:trPr>
          <w:trHeight w:val="90"/>
        </w:trPr>
        <w:tc>
          <w:tcPr>
            <w:tcW w:w="2448" w:type="dxa"/>
          </w:tcPr>
          <w:p w14:paraId="0A0D897E"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ислам</w:t>
            </w:r>
          </w:p>
        </w:tc>
        <w:tc>
          <w:tcPr>
            <w:tcW w:w="8179" w:type="dxa"/>
          </w:tcPr>
          <w:p w14:paraId="446066D6"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смысл жизни в том, чтобы поклоняться Всевышнему</w:t>
            </w:r>
          </w:p>
        </w:tc>
      </w:tr>
      <w:tr w:rsidR="009316B0" w:rsidRPr="009316B0" w14:paraId="78DB12F0" w14:textId="77777777" w:rsidTr="009316B0">
        <w:trPr>
          <w:trHeight w:val="90"/>
        </w:trPr>
        <w:tc>
          <w:tcPr>
            <w:tcW w:w="2448" w:type="dxa"/>
          </w:tcPr>
          <w:p w14:paraId="1C1226C2"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конфуцианство</w:t>
            </w:r>
          </w:p>
        </w:tc>
        <w:tc>
          <w:tcPr>
            <w:tcW w:w="8179" w:type="dxa"/>
          </w:tcPr>
          <w:p w14:paraId="7F65A0E9"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главной целью человеческого существования является созидание идеального, совершенного общества – «Поднебесной империи», что позволяет достигнуть гармонии между людьми и Небом.</w:t>
            </w:r>
          </w:p>
        </w:tc>
      </w:tr>
      <w:tr w:rsidR="009316B0" w:rsidRPr="009316B0" w14:paraId="42441980" w14:textId="77777777" w:rsidTr="009316B0">
        <w:trPr>
          <w:trHeight w:val="90"/>
        </w:trPr>
        <w:tc>
          <w:tcPr>
            <w:tcW w:w="2448" w:type="dxa"/>
          </w:tcPr>
          <w:p w14:paraId="07726A9E"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Альтруистическая версия</w:t>
            </w:r>
          </w:p>
        </w:tc>
        <w:tc>
          <w:tcPr>
            <w:tcW w:w="8179" w:type="dxa"/>
          </w:tcPr>
          <w:p w14:paraId="4B70D264"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r w:rsidRPr="009316B0">
              <w:rPr>
                <w:rFonts w:ascii="Times New Roman" w:eastAsia="Calibri" w:hAnsi="Times New Roman" w:cs="Times New Roman"/>
                <w:iCs/>
                <w:sz w:val="24"/>
                <w:szCs w:val="24"/>
              </w:rPr>
              <w:t>смысл жизни видят в бескорыстном служении людям, обществу.</w:t>
            </w:r>
          </w:p>
        </w:tc>
      </w:tr>
    </w:tbl>
    <w:p w14:paraId="2ABFBCFC" w14:textId="77777777" w:rsidR="009316B0" w:rsidRPr="009316B0" w:rsidRDefault="009316B0" w:rsidP="009316B0">
      <w:pPr>
        <w:spacing w:after="0" w:line="240" w:lineRule="auto"/>
        <w:ind w:left="142"/>
        <w:rPr>
          <w:rFonts w:ascii="Times New Roman" w:eastAsia="Calibri" w:hAnsi="Times New Roman" w:cs="Times New Roman"/>
          <w:iCs/>
          <w:sz w:val="24"/>
          <w:szCs w:val="24"/>
        </w:rPr>
      </w:pPr>
    </w:p>
    <w:p w14:paraId="1E00F859" w14:textId="096AE04B" w:rsidR="009316B0" w:rsidRPr="009316B0" w:rsidRDefault="009316B0" w:rsidP="009316B0">
      <w:pPr>
        <w:spacing w:after="0" w:line="240" w:lineRule="auto"/>
        <w:jc w:val="center"/>
        <w:rPr>
          <w:rFonts w:ascii="Times New Roman" w:eastAsia="Calibri" w:hAnsi="Times New Roman" w:cs="Times New Roman"/>
          <w:b/>
          <w:iCs/>
          <w:color w:val="FF0000"/>
          <w:sz w:val="24"/>
          <w:szCs w:val="24"/>
          <w:u w:val="single"/>
        </w:rPr>
      </w:pPr>
      <w:r w:rsidRPr="009316B0">
        <w:rPr>
          <w:rFonts w:ascii="Times New Roman" w:eastAsia="Calibri" w:hAnsi="Times New Roman" w:cs="Times New Roman"/>
          <w:b/>
          <w:iCs/>
          <w:sz w:val="24"/>
          <w:szCs w:val="24"/>
          <w:u w:val="single"/>
        </w:rPr>
        <w:t>Вопросы и задания</w:t>
      </w:r>
      <w:r>
        <w:rPr>
          <w:rFonts w:ascii="Times New Roman" w:eastAsia="Calibri" w:hAnsi="Times New Roman" w:cs="Times New Roman"/>
          <w:b/>
          <w:iCs/>
          <w:sz w:val="24"/>
          <w:szCs w:val="24"/>
          <w:u w:val="single"/>
        </w:rPr>
        <w:t xml:space="preserve"> </w:t>
      </w:r>
      <w:r w:rsidRPr="009316B0">
        <w:rPr>
          <w:rFonts w:ascii="Times New Roman" w:eastAsia="Calibri" w:hAnsi="Times New Roman" w:cs="Times New Roman"/>
          <w:b/>
          <w:iCs/>
          <w:color w:val="FF0000"/>
          <w:sz w:val="24"/>
          <w:szCs w:val="24"/>
          <w:u w:val="single"/>
        </w:rPr>
        <w:t xml:space="preserve">(напишите ответы в </w:t>
      </w:r>
      <w:r w:rsidRPr="009316B0">
        <w:rPr>
          <w:rFonts w:ascii="Times New Roman" w:eastAsia="Calibri" w:hAnsi="Times New Roman" w:cs="Times New Roman"/>
          <w:b/>
          <w:iCs/>
          <w:color w:val="FF0000"/>
          <w:sz w:val="24"/>
          <w:szCs w:val="24"/>
          <w:u w:val="single"/>
          <w:lang w:val="en-US"/>
        </w:rPr>
        <w:t>Word</w:t>
      </w:r>
      <w:r w:rsidRPr="009316B0">
        <w:rPr>
          <w:rFonts w:ascii="Times New Roman" w:eastAsia="Calibri" w:hAnsi="Times New Roman" w:cs="Times New Roman"/>
          <w:b/>
          <w:iCs/>
          <w:color w:val="FF0000"/>
          <w:sz w:val="24"/>
          <w:szCs w:val="24"/>
          <w:u w:val="single"/>
        </w:rPr>
        <w:t xml:space="preserve"> документе)</w:t>
      </w:r>
    </w:p>
    <w:p w14:paraId="6E3A4A10" w14:textId="77777777" w:rsidR="009316B0" w:rsidRDefault="009316B0" w:rsidP="009316B0">
      <w:pPr>
        <w:spacing w:after="0" w:line="240" w:lineRule="auto"/>
        <w:jc w:val="both"/>
        <w:rPr>
          <w:rFonts w:ascii="Times New Roman" w:eastAsia="Calibri" w:hAnsi="Times New Roman" w:cs="Times New Roman"/>
          <w:b/>
          <w:iCs/>
          <w:sz w:val="24"/>
          <w:szCs w:val="24"/>
        </w:rPr>
      </w:pPr>
    </w:p>
    <w:p w14:paraId="264435D1" w14:textId="642B5A76" w:rsidR="009316B0" w:rsidRPr="009316B0" w:rsidRDefault="009316B0" w:rsidP="009316B0">
      <w:pPr>
        <w:spacing w:after="0" w:line="240" w:lineRule="auto"/>
        <w:jc w:val="both"/>
        <w:rPr>
          <w:rFonts w:ascii="Times New Roman" w:eastAsia="Calibri" w:hAnsi="Times New Roman" w:cs="Times New Roman"/>
          <w:iCs/>
          <w:sz w:val="24"/>
          <w:szCs w:val="24"/>
        </w:rPr>
      </w:pPr>
      <w:r w:rsidRPr="009316B0">
        <w:rPr>
          <w:rFonts w:ascii="Times New Roman" w:eastAsia="Calibri" w:hAnsi="Times New Roman" w:cs="Times New Roman"/>
          <w:b/>
          <w:iCs/>
          <w:sz w:val="24"/>
          <w:szCs w:val="24"/>
        </w:rPr>
        <w:t>1.</w:t>
      </w:r>
      <w:r w:rsidRPr="009316B0">
        <w:rPr>
          <w:rFonts w:ascii="Times New Roman" w:eastAsia="Calibri" w:hAnsi="Times New Roman" w:cs="Times New Roman"/>
          <w:iCs/>
          <w:sz w:val="24"/>
          <w:szCs w:val="24"/>
        </w:rPr>
        <w:t xml:space="preserve"> Как вы относитесь к суждению Паскаля:</w:t>
      </w:r>
      <w:r w:rsidRPr="009316B0">
        <w:rPr>
          <w:rFonts w:ascii="Times New Roman" w:eastAsia="Calibri" w:hAnsi="Times New Roman" w:cs="Times New Roman"/>
          <w:sz w:val="24"/>
          <w:szCs w:val="24"/>
        </w:rPr>
        <w:t xml:space="preserve"> "Что за химера человек? Какая невидаль, какое чудовище, какой хаос, какое поле противоречий, какое чудо! Судья всех вещей, бессмысленный червь земляной, хранитель истины, сточная яма сомнений и ошибок, слава и сор вселенной? Кто распутает этот клубок?.. Узнай же гордый человек, что ты - парадокс для самого себя. Смирись, бессильный разум! Умолкни, бессмысленная природа, узнай, что человек бесконечно выше человека..."</w:t>
      </w:r>
    </w:p>
    <w:p w14:paraId="2DE351FD" w14:textId="77777777" w:rsidR="009316B0" w:rsidRPr="009316B0" w:rsidRDefault="009316B0" w:rsidP="009316B0">
      <w:pPr>
        <w:spacing w:after="0" w:line="240" w:lineRule="auto"/>
        <w:rPr>
          <w:rFonts w:ascii="Times New Roman" w:eastAsia="Calibri" w:hAnsi="Times New Roman" w:cs="Times New Roman"/>
          <w:sz w:val="24"/>
          <w:szCs w:val="24"/>
        </w:rPr>
      </w:pPr>
      <w:r w:rsidRPr="009316B0">
        <w:rPr>
          <w:rFonts w:ascii="Times New Roman" w:eastAsia="Calibri" w:hAnsi="Times New Roman" w:cs="Times New Roman"/>
          <w:b/>
          <w:sz w:val="24"/>
          <w:szCs w:val="24"/>
        </w:rPr>
        <w:t>2.</w:t>
      </w:r>
      <w:r w:rsidRPr="009316B0">
        <w:rPr>
          <w:rFonts w:ascii="Times New Roman" w:eastAsia="Calibri" w:hAnsi="Times New Roman" w:cs="Times New Roman"/>
          <w:sz w:val="24"/>
          <w:szCs w:val="24"/>
        </w:rPr>
        <w:t xml:space="preserve"> О какой теории смысла жизни идет речь:</w:t>
      </w:r>
    </w:p>
    <w:p w14:paraId="04CD127B" w14:textId="77777777" w:rsidR="009316B0" w:rsidRPr="009316B0" w:rsidRDefault="009316B0" w:rsidP="009316B0">
      <w:pPr>
        <w:spacing w:after="0" w:line="240" w:lineRule="auto"/>
        <w:rPr>
          <w:rFonts w:ascii="Times New Roman" w:eastAsia="Calibri" w:hAnsi="Times New Roman" w:cs="Times New Roman"/>
          <w:sz w:val="24"/>
          <w:szCs w:val="24"/>
        </w:rPr>
      </w:pPr>
      <w:r w:rsidRPr="009316B0">
        <w:rPr>
          <w:rFonts w:ascii="Times New Roman" w:eastAsia="Calibri" w:hAnsi="Times New Roman" w:cs="Times New Roman"/>
          <w:sz w:val="24"/>
          <w:szCs w:val="24"/>
        </w:rPr>
        <w:t>а) Что такое жизнь? жизнь вещь пустая.</w:t>
      </w:r>
      <w:r w:rsidRPr="009316B0">
        <w:rPr>
          <w:rFonts w:ascii="Times New Roman" w:eastAsia="Calibri" w:hAnsi="Times New Roman" w:cs="Times New Roman"/>
          <w:sz w:val="24"/>
          <w:szCs w:val="24"/>
        </w:rPr>
        <w:br/>
        <w:t xml:space="preserve">    Покуда в сердце быстро льется кровь,</w:t>
      </w:r>
      <w:r w:rsidRPr="009316B0">
        <w:rPr>
          <w:rFonts w:ascii="Times New Roman" w:eastAsia="Calibri" w:hAnsi="Times New Roman" w:cs="Times New Roman"/>
          <w:sz w:val="24"/>
          <w:szCs w:val="24"/>
        </w:rPr>
        <w:br/>
        <w:t xml:space="preserve">    Все в мире нам и радость и отрада.</w:t>
      </w:r>
      <w:r w:rsidRPr="009316B0">
        <w:rPr>
          <w:rFonts w:ascii="Times New Roman" w:eastAsia="Calibri" w:hAnsi="Times New Roman" w:cs="Times New Roman"/>
          <w:sz w:val="24"/>
          <w:szCs w:val="24"/>
        </w:rPr>
        <w:br/>
        <w:t xml:space="preserve">    Пройдут года желаний и страстей,</w:t>
      </w:r>
      <w:r w:rsidRPr="009316B0">
        <w:rPr>
          <w:rFonts w:ascii="Times New Roman" w:eastAsia="Calibri" w:hAnsi="Times New Roman" w:cs="Times New Roman"/>
          <w:sz w:val="24"/>
          <w:szCs w:val="24"/>
        </w:rPr>
        <w:br/>
        <w:t xml:space="preserve">    И все вокруг темней, темней!</w:t>
      </w:r>
      <w:r w:rsidRPr="009316B0">
        <w:rPr>
          <w:rFonts w:ascii="Times New Roman" w:eastAsia="Calibri" w:hAnsi="Times New Roman" w:cs="Times New Roman"/>
          <w:sz w:val="24"/>
          <w:szCs w:val="24"/>
        </w:rPr>
        <w:br/>
        <w:t xml:space="preserve">    Что жизнь? давно известная шарада</w:t>
      </w:r>
      <w:r w:rsidRPr="009316B0">
        <w:rPr>
          <w:rFonts w:ascii="Times New Roman" w:eastAsia="Calibri" w:hAnsi="Times New Roman" w:cs="Times New Roman"/>
          <w:sz w:val="24"/>
          <w:szCs w:val="24"/>
        </w:rPr>
        <w:br/>
        <w:t xml:space="preserve">    Для упражнения детей;</w:t>
      </w:r>
      <w:r w:rsidRPr="009316B0">
        <w:rPr>
          <w:rFonts w:ascii="Times New Roman" w:eastAsia="Calibri" w:hAnsi="Times New Roman" w:cs="Times New Roman"/>
          <w:sz w:val="24"/>
          <w:szCs w:val="24"/>
        </w:rPr>
        <w:br/>
        <w:t xml:space="preserve">    Где первое - рожденье! где второе -</w:t>
      </w:r>
      <w:r w:rsidRPr="009316B0">
        <w:rPr>
          <w:rFonts w:ascii="Times New Roman" w:eastAsia="Calibri" w:hAnsi="Times New Roman" w:cs="Times New Roman"/>
          <w:sz w:val="24"/>
          <w:szCs w:val="24"/>
        </w:rPr>
        <w:br/>
        <w:t xml:space="preserve">    Ужасный ряд забот и муки тайных ран,</w:t>
      </w:r>
      <w:r w:rsidRPr="009316B0">
        <w:rPr>
          <w:rFonts w:ascii="Times New Roman" w:eastAsia="Calibri" w:hAnsi="Times New Roman" w:cs="Times New Roman"/>
          <w:sz w:val="24"/>
          <w:szCs w:val="24"/>
        </w:rPr>
        <w:br/>
        <w:t xml:space="preserve">    Где смерть - последнее, а целое - обман! </w:t>
      </w:r>
    </w:p>
    <w:p w14:paraId="4A4ABBAB" w14:textId="77777777" w:rsidR="009316B0" w:rsidRPr="009316B0" w:rsidRDefault="009316B0" w:rsidP="009316B0">
      <w:pPr>
        <w:spacing w:after="0" w:line="240" w:lineRule="auto"/>
        <w:rPr>
          <w:rFonts w:ascii="Times New Roman" w:eastAsia="Calibri" w:hAnsi="Times New Roman" w:cs="Times New Roman"/>
          <w:i/>
          <w:iCs/>
          <w:sz w:val="24"/>
          <w:szCs w:val="24"/>
        </w:rPr>
      </w:pPr>
      <w:r w:rsidRPr="009316B0">
        <w:rPr>
          <w:rFonts w:ascii="Times New Roman" w:eastAsia="Calibri" w:hAnsi="Times New Roman" w:cs="Times New Roman"/>
          <w:i/>
          <w:iCs/>
          <w:sz w:val="24"/>
          <w:szCs w:val="24"/>
        </w:rPr>
        <w:t xml:space="preserve">                           Лермонтов М.Ю.</w:t>
      </w:r>
    </w:p>
    <w:p w14:paraId="21D15158" w14:textId="3842248B" w:rsidR="009316B0" w:rsidRPr="009316B0" w:rsidRDefault="009316B0" w:rsidP="009316B0">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3</w:t>
      </w:r>
      <w:r w:rsidRPr="009316B0">
        <w:rPr>
          <w:rFonts w:ascii="Times New Roman" w:eastAsia="Calibri" w:hAnsi="Times New Roman" w:cs="Times New Roman"/>
          <w:b/>
          <w:iCs/>
          <w:sz w:val="24"/>
          <w:szCs w:val="24"/>
        </w:rPr>
        <w:t>.</w:t>
      </w:r>
      <w:r w:rsidRPr="009316B0">
        <w:rPr>
          <w:rFonts w:ascii="Times New Roman" w:eastAsia="Calibri" w:hAnsi="Times New Roman" w:cs="Times New Roman"/>
          <w:iCs/>
          <w:sz w:val="24"/>
          <w:szCs w:val="24"/>
        </w:rPr>
        <w:t xml:space="preserve"> Прочитайте отрывок из «Сочинений» Ницше:</w:t>
      </w:r>
    </w:p>
    <w:p w14:paraId="762A5C35" w14:textId="77777777" w:rsidR="009316B0" w:rsidRPr="009316B0" w:rsidRDefault="009316B0" w:rsidP="009316B0">
      <w:pPr>
        <w:spacing w:after="0" w:line="240" w:lineRule="auto"/>
        <w:jc w:val="both"/>
        <w:rPr>
          <w:rFonts w:ascii="Times New Roman" w:eastAsia="Calibri" w:hAnsi="Times New Roman" w:cs="Times New Roman"/>
          <w:i/>
          <w:sz w:val="24"/>
          <w:szCs w:val="24"/>
        </w:rPr>
      </w:pPr>
      <w:r w:rsidRPr="009316B0">
        <w:rPr>
          <w:rFonts w:ascii="Times New Roman" w:eastAsia="Calibri" w:hAnsi="Times New Roman" w:cs="Times New Roman"/>
          <w:i/>
          <w:sz w:val="24"/>
          <w:szCs w:val="24"/>
        </w:rPr>
        <w:t xml:space="preserve">Нам пришлось переучиваться. Во всем мы сделались скромнее. Мы более не выводим человека из “духа” из “божества”. Мы отодвинули его в ряды животных. Мы считаем его сильнейшим животным, потому что он хитрее всех, — следствием этого является его духовность. С другой стороны, мы устраняем от себя тщеславное чувство, которое и здесь могло бы проявиться; что человек есть великая скрытая цель развития животного мира. Он совсем не венец творения, каждое существо рядом с ним стоит на равной ступени совершенства... Утверждая это, мы утверждаем еще большее: человек, взятый относительно, есть самое неудачное животное, самое болезненное, уклонившееся от своих инстинктов самым опасным для себя образом — но конечно, он всем этим и самое интереснейшее! — Что касается животных, то с достойной уважения смелостью Декарт впервые рискнул высказать мысль, что животное можно понимать как </w:t>
      </w:r>
      <w:r w:rsidRPr="009316B0">
        <w:rPr>
          <w:rFonts w:ascii="Times New Roman" w:eastAsia="Calibri" w:hAnsi="Times New Roman" w:cs="Times New Roman"/>
          <w:i/>
          <w:sz w:val="24"/>
          <w:szCs w:val="24"/>
          <w:lang w:val="en-US"/>
        </w:rPr>
        <w:t>machina</w:t>
      </w:r>
      <w:r w:rsidRPr="009316B0">
        <w:rPr>
          <w:rFonts w:ascii="Times New Roman" w:eastAsia="Calibri" w:hAnsi="Times New Roman" w:cs="Times New Roman"/>
          <w:i/>
          <w:sz w:val="24"/>
          <w:szCs w:val="24"/>
        </w:rPr>
        <w:t xml:space="preserve">, — вся наша физиология старается доказать это положение. Развивая логически эту мысль, мы не исключаем и человека, как это делал еще Декарт: современные понятия о человеке развиваются именно в механическом направлении. Прежде придавали человеку качество высшего порядка — “свободную волю”, теперь мы отняли у него даже волю в том смысле, — что под волей нельзя уже более подразумевать силу. Старое слово “воля” служит только для того, чтобы обозначить некую результату, некий род индивидуальной реакции, которая необходимо следует за известным количеством частью противоречащих, частью согласующихся раздражений: воля более не “действует”, более не “двигает” ... Прежде видели в сознании человека, в “духе” доказательство его высшего происхождения, его общественности; ему советовали, если он хочет быть </w:t>
      </w:r>
      <w:r w:rsidRPr="009316B0">
        <w:rPr>
          <w:rFonts w:ascii="Times New Roman" w:eastAsia="Calibri" w:hAnsi="Times New Roman" w:cs="Times New Roman"/>
          <w:bCs/>
          <w:i/>
          <w:sz w:val="24"/>
          <w:szCs w:val="24"/>
        </w:rPr>
        <w:t xml:space="preserve">совершенным, </w:t>
      </w:r>
      <w:r w:rsidRPr="009316B0">
        <w:rPr>
          <w:rFonts w:ascii="Times New Roman" w:eastAsia="Calibri" w:hAnsi="Times New Roman" w:cs="Times New Roman"/>
          <w:i/>
          <w:sz w:val="24"/>
          <w:szCs w:val="24"/>
        </w:rPr>
        <w:t xml:space="preserve">втянуть в себя, подобно черепахе, свои чувства, прекратить общение с земным, скинуть земную оболочку: тогда от него должно было остаться главное — “чистый дух”. На счет этого мы теперь лучше соображаем: как раз именно сознание, “дух”, мы считаем симптомом относительного несовершенства организма, как бы попыткой, прощупыванием, промахом, как бы усилием, при котором бесполезно тратится много нервной силы, мы отрицаем, чтобы что-нибудь могло быть совершенным, раз оно делается сознательно. Чистый дух есть чистая глупость: если мы сбросим со счета нервную систему и чувства, “смертную оболочку”, то мы </w:t>
      </w:r>
      <w:r w:rsidRPr="009316B0">
        <w:rPr>
          <w:rFonts w:ascii="Times New Roman" w:eastAsia="Calibri" w:hAnsi="Times New Roman" w:cs="Times New Roman"/>
          <w:bCs/>
          <w:i/>
          <w:sz w:val="24"/>
          <w:szCs w:val="24"/>
        </w:rPr>
        <w:t>обсчитаемся — вот и все.</w:t>
      </w:r>
    </w:p>
    <w:p w14:paraId="522042C8" w14:textId="77777777" w:rsidR="009316B0" w:rsidRDefault="009316B0" w:rsidP="009316B0">
      <w:pPr>
        <w:spacing w:after="0" w:line="240" w:lineRule="auto"/>
        <w:jc w:val="both"/>
        <w:rPr>
          <w:rFonts w:ascii="Times New Roman" w:eastAsia="Calibri" w:hAnsi="Times New Roman" w:cs="Times New Roman"/>
          <w:sz w:val="24"/>
          <w:szCs w:val="24"/>
        </w:rPr>
      </w:pPr>
      <w:r w:rsidRPr="009316B0">
        <w:rPr>
          <w:rFonts w:ascii="Times New Roman" w:eastAsia="Calibri" w:hAnsi="Times New Roman" w:cs="Times New Roman"/>
          <w:sz w:val="24"/>
          <w:szCs w:val="24"/>
        </w:rPr>
        <w:lastRenderedPageBreak/>
        <w:t xml:space="preserve">Какие теории о природе человека описываются в этом отрывке? Что такое «человек» для Ницше? Что выделяет человека от животных? </w:t>
      </w:r>
    </w:p>
    <w:p w14:paraId="2E873AEF" w14:textId="77777777" w:rsidR="009316B0" w:rsidRPr="009316B0" w:rsidRDefault="009316B0" w:rsidP="009316B0">
      <w:pPr>
        <w:spacing w:after="0" w:line="240" w:lineRule="auto"/>
        <w:jc w:val="both"/>
        <w:rPr>
          <w:rFonts w:ascii="Times New Roman" w:eastAsia="Calibri" w:hAnsi="Times New Roman" w:cs="Times New Roman"/>
          <w:sz w:val="24"/>
          <w:szCs w:val="24"/>
        </w:rPr>
      </w:pPr>
    </w:p>
    <w:p w14:paraId="1B4D1C16" w14:textId="6A136CC6" w:rsidR="006F46AE" w:rsidRPr="00C2250F" w:rsidRDefault="00540407" w:rsidP="006F46AE">
      <w:pPr>
        <w:spacing w:after="0"/>
        <w:jc w:val="center"/>
        <w:rPr>
          <w:rFonts w:ascii="Times New Roman" w:hAnsi="Times New Roman" w:cs="Times New Roman"/>
          <w:sz w:val="24"/>
          <w:szCs w:val="24"/>
        </w:rPr>
      </w:pPr>
      <w:r w:rsidRPr="00C2250F">
        <w:rPr>
          <w:rFonts w:ascii="Times New Roman" w:hAnsi="Times New Roman" w:cs="Times New Roman"/>
          <w:sz w:val="24"/>
          <w:szCs w:val="24"/>
        </w:rPr>
        <w:t>Список информационных источников:</w:t>
      </w:r>
    </w:p>
    <w:p w14:paraId="27E93FCB" w14:textId="77777777" w:rsidR="00540407" w:rsidRPr="00C2250F" w:rsidRDefault="00540407">
      <w:pPr>
        <w:pStyle w:val="a3"/>
        <w:numPr>
          <w:ilvl w:val="0"/>
          <w:numId w:val="1"/>
        </w:numPr>
        <w:tabs>
          <w:tab w:val="left" w:pos="426"/>
        </w:tabs>
        <w:spacing w:after="0" w:line="240" w:lineRule="auto"/>
        <w:ind w:left="0" w:firstLine="0"/>
        <w:jc w:val="both"/>
        <w:rPr>
          <w:rFonts w:ascii="Times New Roman" w:hAnsi="Times New Roman"/>
          <w:sz w:val="24"/>
          <w:szCs w:val="24"/>
        </w:rPr>
      </w:pPr>
      <w:r w:rsidRPr="00C2250F">
        <w:rPr>
          <w:rFonts w:ascii="Times New Roman" w:hAnsi="Times New Roman"/>
          <w:sz w:val="24"/>
          <w:szCs w:val="24"/>
        </w:rPr>
        <w:t xml:space="preserve">Основы философии [Электронный ресурс]: образовательный сайт на правах электронного учебника для тех, кто интересуется философией, и в первую очередь – для лицеистов и студентов ОНЮА / Автор – состав., ред. М.В. Осмоловский. – </w:t>
      </w:r>
      <w:r w:rsidRPr="00C2250F">
        <w:rPr>
          <w:rFonts w:ascii="Times New Roman" w:hAnsi="Times New Roman"/>
          <w:sz w:val="24"/>
          <w:szCs w:val="24"/>
          <w:shd w:val="clear" w:color="auto" w:fill="FFFFFF"/>
        </w:rPr>
        <w:t>URL:</w:t>
      </w:r>
      <w:r w:rsidRPr="00C2250F">
        <w:rPr>
          <w:rFonts w:ascii="Times New Roman" w:hAnsi="Times New Roman"/>
          <w:sz w:val="24"/>
          <w:szCs w:val="24"/>
        </w:rPr>
        <w:t xml:space="preserve"> http://filosofia-totl.narod.ru/</w:t>
      </w:r>
    </w:p>
    <w:p w14:paraId="0640CCDD" w14:textId="35D7B419" w:rsidR="00540407" w:rsidRPr="00C2250F" w:rsidRDefault="00C2250F" w:rsidP="00540407">
      <w:pPr>
        <w:spacing w:after="0"/>
        <w:jc w:val="both"/>
        <w:rPr>
          <w:rFonts w:ascii="Times New Roman" w:hAnsi="Times New Roman" w:cs="Times New Roman"/>
          <w:sz w:val="24"/>
          <w:szCs w:val="24"/>
        </w:rPr>
      </w:pPr>
      <w:r w:rsidRPr="00C2250F">
        <w:rPr>
          <w:rFonts w:ascii="Times New Roman" w:hAnsi="Times New Roman" w:cs="Times New Roman"/>
          <w:color w:val="000000"/>
          <w:sz w:val="24"/>
          <w:szCs w:val="24"/>
          <w:shd w:val="clear" w:color="auto" w:fill="FFFFFF"/>
        </w:rPr>
        <w:t>2. Спиркин, А. Г.  Основы философии: учебник для среднего профессионального образования / А. Г. Спиркин.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М.: Издательство </w:t>
      </w:r>
      <w:proofErr w:type="spellStart"/>
      <w:r w:rsidRPr="00C2250F">
        <w:rPr>
          <w:rFonts w:ascii="Times New Roman" w:hAnsi="Times New Roman" w:cs="Times New Roman"/>
          <w:color w:val="000000"/>
          <w:sz w:val="24"/>
          <w:szCs w:val="24"/>
          <w:shd w:val="clear" w:color="auto" w:fill="FFFFFF"/>
        </w:rPr>
        <w:t>Юрайт</w:t>
      </w:r>
      <w:proofErr w:type="spellEnd"/>
      <w:r w:rsidRPr="00C2250F">
        <w:rPr>
          <w:rFonts w:ascii="Times New Roman" w:hAnsi="Times New Roman" w:cs="Times New Roman"/>
          <w:color w:val="000000"/>
          <w:sz w:val="24"/>
          <w:szCs w:val="24"/>
          <w:shd w:val="clear" w:color="auto" w:fill="FFFFFF"/>
        </w:rPr>
        <w:t>, 2022.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392 с.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(Профессиональное образование).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ISBN 978-5-534-00811-1.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Т: электронный // Образовательная платформа </w:t>
      </w:r>
      <w:proofErr w:type="spellStart"/>
      <w:r w:rsidRPr="00C2250F">
        <w:rPr>
          <w:rFonts w:ascii="Times New Roman" w:hAnsi="Times New Roman" w:cs="Times New Roman"/>
          <w:color w:val="000000"/>
          <w:sz w:val="24"/>
          <w:szCs w:val="24"/>
          <w:shd w:val="clear" w:color="auto" w:fill="FFFFFF"/>
        </w:rPr>
        <w:t>Юрайт</w:t>
      </w:r>
      <w:proofErr w:type="spellEnd"/>
      <w:r w:rsidRPr="00C2250F">
        <w:rPr>
          <w:rFonts w:ascii="Times New Roman" w:hAnsi="Times New Roman" w:cs="Times New Roman"/>
          <w:color w:val="000000"/>
          <w:sz w:val="24"/>
          <w:szCs w:val="24"/>
          <w:shd w:val="clear" w:color="auto" w:fill="FFFFFF"/>
        </w:rPr>
        <w:t xml:space="preserve"> [сайт].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URL: </w:t>
      </w:r>
      <w:hyperlink r:id="rId7" w:tgtFrame="_blank" w:history="1">
        <w:r w:rsidRPr="00C2250F">
          <w:rPr>
            <w:rStyle w:val="a5"/>
            <w:rFonts w:ascii="Times New Roman" w:hAnsi="Times New Roman" w:cs="Times New Roman"/>
            <w:color w:val="486C97"/>
            <w:sz w:val="24"/>
            <w:szCs w:val="24"/>
            <w:shd w:val="clear" w:color="auto" w:fill="FFFFFF"/>
          </w:rPr>
          <w:t>https://urait.ru/bcode/489642</w:t>
        </w:r>
      </w:hyperlink>
      <w:r w:rsidRPr="00C2250F">
        <w:rPr>
          <w:rFonts w:ascii="Times New Roman" w:hAnsi="Times New Roman" w:cs="Times New Roman"/>
          <w:color w:val="000000"/>
          <w:sz w:val="24"/>
          <w:szCs w:val="24"/>
          <w:shd w:val="clear" w:color="auto" w:fill="FFFFFF"/>
        </w:rPr>
        <w:t> </w:t>
      </w:r>
    </w:p>
    <w:sectPr w:rsidR="00540407" w:rsidRPr="00C2250F" w:rsidSect="006F46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Italic">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4325B"/>
    <w:multiLevelType w:val="hybridMultilevel"/>
    <w:tmpl w:val="3F1C7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CC0C4F"/>
    <w:multiLevelType w:val="hybridMultilevel"/>
    <w:tmpl w:val="8860373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20852"/>
    <w:multiLevelType w:val="hybridMultilevel"/>
    <w:tmpl w:val="E93403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879661189">
    <w:abstractNumId w:val="2"/>
  </w:num>
  <w:num w:numId="2" w16cid:durableId="1190332680">
    <w:abstractNumId w:val="0"/>
  </w:num>
  <w:num w:numId="3" w16cid:durableId="10252107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AE"/>
    <w:rsid w:val="001C590E"/>
    <w:rsid w:val="001D7E7B"/>
    <w:rsid w:val="00375979"/>
    <w:rsid w:val="00406DC5"/>
    <w:rsid w:val="00540407"/>
    <w:rsid w:val="006B611E"/>
    <w:rsid w:val="006F4562"/>
    <w:rsid w:val="006F46AE"/>
    <w:rsid w:val="007771A7"/>
    <w:rsid w:val="007F36D7"/>
    <w:rsid w:val="009316B0"/>
    <w:rsid w:val="00BF519C"/>
    <w:rsid w:val="00C2250F"/>
    <w:rsid w:val="00D04FD5"/>
    <w:rsid w:val="00E82B7A"/>
    <w:rsid w:val="00E97D6C"/>
    <w:rsid w:val="00EC3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72CE"/>
  <w15:docId w15:val="{33CACD4E-B090-46CF-AB6A-A36E829D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DC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B611E"/>
    <w:pPr>
      <w:ind w:left="720"/>
      <w:contextualSpacing/>
    </w:pPr>
    <w:rPr>
      <w:rFonts w:ascii="Calibri" w:eastAsia="Calibri" w:hAnsi="Calibri" w:cs="Times New Roman"/>
    </w:rPr>
  </w:style>
  <w:style w:type="character" w:styleId="a5">
    <w:name w:val="Hyperlink"/>
    <w:basedOn w:val="a0"/>
    <w:uiPriority w:val="99"/>
    <w:unhideWhenUsed/>
    <w:rsid w:val="006B611E"/>
    <w:rPr>
      <w:color w:val="0000FF" w:themeColor="hyperlink"/>
      <w:u w:val="single"/>
    </w:rPr>
  </w:style>
  <w:style w:type="character" w:styleId="a6">
    <w:name w:val="Unresolved Mention"/>
    <w:basedOn w:val="a0"/>
    <w:uiPriority w:val="99"/>
    <w:semiHidden/>
    <w:unhideWhenUsed/>
    <w:rsid w:val="006B611E"/>
    <w:rPr>
      <w:color w:val="605E5C"/>
      <w:shd w:val="clear" w:color="auto" w:fill="E1DFDD"/>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5404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489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th8BAcIiMI&amp;t=3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Леухина</cp:lastModifiedBy>
  <cp:revision>2</cp:revision>
  <dcterms:created xsi:type="dcterms:W3CDTF">2023-10-17T14:48:00Z</dcterms:created>
  <dcterms:modified xsi:type="dcterms:W3CDTF">2023-10-17T14:48:00Z</dcterms:modified>
</cp:coreProperties>
</file>